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C5" w:rsidRPr="00BC334A" w:rsidRDefault="004B36C5" w:rsidP="009B0128">
      <w:pPr>
        <w:spacing w:after="0" w:line="240" w:lineRule="auto"/>
        <w:jc w:val="both"/>
        <w:rPr>
          <w:rFonts w:ascii="Times New Roman" w:eastAsia="Times New Roman" w:hAnsi="Times New Roman" w:cs="Times New Roman"/>
          <w:color w:val="000000" w:themeColor="text1"/>
          <w:lang w:eastAsia="ru-RU"/>
        </w:rPr>
      </w:pPr>
      <w:proofErr w:type="spellStart"/>
      <w:r w:rsidRPr="00BC334A">
        <w:rPr>
          <w:rFonts w:ascii="Times New Roman" w:eastAsia="Times New Roman" w:hAnsi="Times New Roman" w:cs="Times New Roman"/>
          <w:b/>
          <w:bCs/>
          <w:color w:val="000000" w:themeColor="text1"/>
          <w:lang w:eastAsia="ru-RU"/>
        </w:rPr>
        <w:t>Управління</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освіти</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Коломийської</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міської</w:t>
      </w:r>
      <w:proofErr w:type="spellEnd"/>
      <w:r w:rsidRPr="00BC334A">
        <w:rPr>
          <w:rFonts w:ascii="Times New Roman" w:eastAsia="Times New Roman" w:hAnsi="Times New Roman" w:cs="Times New Roman"/>
          <w:b/>
          <w:bCs/>
          <w:color w:val="000000" w:themeColor="text1"/>
          <w:lang w:eastAsia="ru-RU"/>
        </w:rPr>
        <w:t xml:space="preserve"> ради</w:t>
      </w:r>
    </w:p>
    <w:p w:rsidR="004B36C5" w:rsidRPr="00BC334A" w:rsidRDefault="004B36C5" w:rsidP="009B0128">
      <w:pPr>
        <w:spacing w:before="280" w:after="0" w:line="240" w:lineRule="auto"/>
        <w:jc w:val="both"/>
        <w:rPr>
          <w:rFonts w:ascii="Times New Roman" w:eastAsia="Times New Roman" w:hAnsi="Times New Roman" w:cs="Times New Roman"/>
          <w:color w:val="000000" w:themeColor="text1"/>
          <w:lang w:eastAsia="ru-RU"/>
        </w:rPr>
      </w:pPr>
      <w:r w:rsidRPr="00BC334A">
        <w:rPr>
          <w:rFonts w:ascii="Times New Roman" w:eastAsia="Times New Roman" w:hAnsi="Times New Roman" w:cs="Times New Roman"/>
          <w:b/>
          <w:bCs/>
          <w:color w:val="000000" w:themeColor="text1"/>
          <w:lang w:eastAsia="ru-RU"/>
        </w:rPr>
        <w:t>ОБҐРУНТУВАННЯ</w:t>
      </w:r>
    </w:p>
    <w:p w:rsidR="004B36C5" w:rsidRPr="00BC334A" w:rsidRDefault="004B36C5" w:rsidP="009B0128">
      <w:pPr>
        <w:spacing w:after="0" w:line="240" w:lineRule="auto"/>
        <w:jc w:val="both"/>
        <w:rPr>
          <w:rFonts w:ascii="Times New Roman" w:eastAsia="Times New Roman" w:hAnsi="Times New Roman" w:cs="Times New Roman"/>
          <w:color w:val="000000" w:themeColor="text1"/>
          <w:lang w:val="uk-UA" w:eastAsia="ru-RU"/>
        </w:rPr>
      </w:pPr>
      <w:proofErr w:type="spellStart"/>
      <w:r w:rsidRPr="00BC334A">
        <w:rPr>
          <w:rFonts w:ascii="Times New Roman" w:eastAsia="Times New Roman" w:hAnsi="Times New Roman" w:cs="Times New Roman"/>
          <w:color w:val="000000" w:themeColor="text1"/>
          <w:lang w:eastAsia="ru-RU"/>
        </w:rPr>
        <w:t>технічних</w:t>
      </w:r>
      <w:proofErr w:type="spellEnd"/>
      <w:r w:rsidRPr="00BC334A">
        <w:rPr>
          <w:rFonts w:ascii="Times New Roman" w:eastAsia="Times New Roman" w:hAnsi="Times New Roman" w:cs="Times New Roman"/>
          <w:color w:val="000000" w:themeColor="text1"/>
          <w:lang w:eastAsia="ru-RU"/>
        </w:rPr>
        <w:t xml:space="preserve"> та </w:t>
      </w:r>
      <w:proofErr w:type="spellStart"/>
      <w:r w:rsidRPr="00BC334A">
        <w:rPr>
          <w:rFonts w:ascii="Times New Roman" w:eastAsia="Times New Roman" w:hAnsi="Times New Roman" w:cs="Times New Roman"/>
          <w:color w:val="000000" w:themeColor="text1"/>
          <w:lang w:eastAsia="ru-RU"/>
        </w:rPr>
        <w:t>якісних</w:t>
      </w:r>
      <w:proofErr w:type="spellEnd"/>
      <w:r w:rsidRPr="00BC334A">
        <w:rPr>
          <w:rFonts w:ascii="Times New Roman" w:eastAsia="Times New Roman" w:hAnsi="Times New Roman" w:cs="Times New Roman"/>
          <w:color w:val="000000" w:themeColor="text1"/>
          <w:lang w:eastAsia="ru-RU"/>
        </w:rPr>
        <w:t xml:space="preserve"> характеристик </w:t>
      </w:r>
      <w:proofErr w:type="spellStart"/>
      <w:r w:rsidRPr="00BC334A">
        <w:rPr>
          <w:rFonts w:ascii="Times New Roman" w:eastAsia="Times New Roman" w:hAnsi="Times New Roman" w:cs="Times New Roman"/>
          <w:color w:val="000000" w:themeColor="text1"/>
          <w:lang w:eastAsia="ru-RU"/>
        </w:rPr>
        <w:t>закупівлі</w:t>
      </w:r>
      <w:proofErr w:type="spellEnd"/>
      <w:r w:rsidRPr="00BC334A">
        <w:rPr>
          <w:rFonts w:ascii="Times New Roman" w:eastAsia="Times New Roman" w:hAnsi="Times New Roman" w:cs="Times New Roman"/>
          <w:color w:val="000000" w:themeColor="text1"/>
          <w:lang w:eastAsia="ru-RU"/>
        </w:rPr>
        <w:t xml:space="preserve"> та </w:t>
      </w:r>
      <w:proofErr w:type="spellStart"/>
      <w:r w:rsidRPr="00BC334A">
        <w:rPr>
          <w:rFonts w:ascii="Times New Roman" w:eastAsia="Times New Roman" w:hAnsi="Times New Roman" w:cs="Times New Roman"/>
          <w:color w:val="000000" w:themeColor="text1"/>
          <w:lang w:eastAsia="ru-RU"/>
        </w:rPr>
        <w:t>розміру</w:t>
      </w:r>
      <w:proofErr w:type="spellEnd"/>
      <w:r w:rsidRPr="00BC334A">
        <w:rPr>
          <w:rFonts w:ascii="Times New Roman" w:eastAsia="Times New Roman" w:hAnsi="Times New Roman" w:cs="Times New Roman"/>
          <w:color w:val="000000" w:themeColor="text1"/>
          <w:lang w:eastAsia="ru-RU"/>
        </w:rPr>
        <w:t xml:space="preserve"> бюджетного </w:t>
      </w:r>
      <w:proofErr w:type="spellStart"/>
      <w:r w:rsidRPr="00BC334A">
        <w:rPr>
          <w:rFonts w:ascii="Times New Roman" w:eastAsia="Times New Roman" w:hAnsi="Times New Roman" w:cs="Times New Roman"/>
          <w:color w:val="000000" w:themeColor="text1"/>
          <w:lang w:eastAsia="ru-RU"/>
        </w:rPr>
        <w:t>призначення</w:t>
      </w:r>
      <w:proofErr w:type="spellEnd"/>
      <w:r w:rsidRPr="00BC334A">
        <w:rPr>
          <w:rFonts w:ascii="Times New Roman" w:eastAsia="Times New Roman" w:hAnsi="Times New Roman" w:cs="Times New Roman"/>
          <w:color w:val="000000" w:themeColor="text1"/>
          <w:lang w:eastAsia="ru-RU"/>
        </w:rPr>
        <w:t xml:space="preserve">, </w:t>
      </w:r>
      <w:proofErr w:type="spellStart"/>
      <w:r w:rsidRPr="00BC334A">
        <w:rPr>
          <w:rFonts w:ascii="Times New Roman" w:eastAsia="Times New Roman" w:hAnsi="Times New Roman" w:cs="Times New Roman"/>
          <w:color w:val="000000" w:themeColor="text1"/>
          <w:lang w:eastAsia="ru-RU"/>
        </w:rPr>
        <w:t>очікуваної</w:t>
      </w:r>
      <w:proofErr w:type="spellEnd"/>
      <w:r w:rsidRPr="00BC334A">
        <w:rPr>
          <w:rFonts w:ascii="Times New Roman" w:eastAsia="Times New Roman" w:hAnsi="Times New Roman" w:cs="Times New Roman"/>
          <w:color w:val="000000" w:themeColor="text1"/>
          <w:lang w:eastAsia="ru-RU"/>
        </w:rPr>
        <w:t xml:space="preserve"> </w:t>
      </w:r>
      <w:proofErr w:type="spellStart"/>
      <w:r w:rsidRPr="00BC334A">
        <w:rPr>
          <w:rFonts w:ascii="Times New Roman" w:eastAsia="Times New Roman" w:hAnsi="Times New Roman" w:cs="Times New Roman"/>
          <w:color w:val="000000" w:themeColor="text1"/>
          <w:lang w:eastAsia="ru-RU"/>
        </w:rPr>
        <w:t>вартості</w:t>
      </w:r>
      <w:proofErr w:type="spellEnd"/>
      <w:r w:rsidRPr="00BC334A">
        <w:rPr>
          <w:rFonts w:ascii="Times New Roman" w:eastAsia="Times New Roman" w:hAnsi="Times New Roman" w:cs="Times New Roman"/>
          <w:color w:val="000000" w:themeColor="text1"/>
          <w:lang w:eastAsia="ru-RU"/>
        </w:rPr>
        <w:t xml:space="preserve"> предмета </w:t>
      </w:r>
      <w:proofErr w:type="spellStart"/>
      <w:r w:rsidRPr="00BC334A">
        <w:rPr>
          <w:rFonts w:ascii="Times New Roman" w:eastAsia="Times New Roman" w:hAnsi="Times New Roman" w:cs="Times New Roman"/>
          <w:color w:val="000000" w:themeColor="text1"/>
          <w:lang w:eastAsia="ru-RU"/>
        </w:rPr>
        <w:t>закупівлі</w:t>
      </w:r>
      <w:proofErr w:type="spellEnd"/>
    </w:p>
    <w:p w:rsidR="004B36C5" w:rsidRPr="00BC334A" w:rsidRDefault="004B36C5" w:rsidP="009B0128">
      <w:pPr>
        <w:spacing w:after="0" w:line="240" w:lineRule="auto"/>
        <w:jc w:val="both"/>
        <w:rPr>
          <w:rFonts w:ascii="Times New Roman" w:eastAsia="Times New Roman" w:hAnsi="Times New Roman" w:cs="Times New Roman"/>
          <w:color w:val="000000" w:themeColor="text1"/>
          <w:lang w:val="uk-UA" w:eastAsia="ru-RU"/>
        </w:rPr>
      </w:pPr>
    </w:p>
    <w:p w:rsidR="004B36C5" w:rsidRPr="00BC334A" w:rsidRDefault="004B36C5" w:rsidP="009B0128">
      <w:pPr>
        <w:pStyle w:val="1"/>
        <w:shd w:val="clear" w:color="auto" w:fill="FFFFFF"/>
        <w:spacing w:before="0" w:beforeAutospacing="0" w:after="0" w:afterAutospacing="0"/>
        <w:jc w:val="both"/>
        <w:textAlignment w:val="baseline"/>
        <w:rPr>
          <w:color w:val="000000" w:themeColor="text1"/>
          <w:sz w:val="22"/>
          <w:szCs w:val="22"/>
        </w:rPr>
      </w:pPr>
      <w:r w:rsidRPr="00BC334A">
        <w:rPr>
          <w:color w:val="000000" w:themeColor="text1"/>
          <w:sz w:val="22"/>
          <w:szCs w:val="22"/>
        </w:rPr>
        <w:t xml:space="preserve">Стіл учнівський 1-місний </w:t>
      </w:r>
      <w:proofErr w:type="spellStart"/>
      <w:r w:rsidRPr="00BC334A">
        <w:rPr>
          <w:color w:val="000000" w:themeColor="text1"/>
          <w:sz w:val="22"/>
          <w:szCs w:val="22"/>
        </w:rPr>
        <w:t>антисколіозний</w:t>
      </w:r>
      <w:proofErr w:type="spellEnd"/>
      <w:r w:rsidRPr="00BC334A">
        <w:rPr>
          <w:color w:val="000000" w:themeColor="text1"/>
          <w:sz w:val="22"/>
          <w:szCs w:val="22"/>
        </w:rPr>
        <w:t xml:space="preserve"> з полицею та стільцем, стіл учнівський 2-місний регульований по висоті та стільцями; код 39160000-1 – «Шкільні меблі» за ДК 021:2015 Єдиного закупівельного словника</w:t>
      </w:r>
    </w:p>
    <w:p w:rsidR="004B36C5" w:rsidRPr="00BC334A" w:rsidRDefault="004B36C5" w:rsidP="009B0128">
      <w:pPr>
        <w:spacing w:before="280" w:after="280" w:line="240" w:lineRule="auto"/>
        <w:jc w:val="both"/>
        <w:rPr>
          <w:rFonts w:ascii="Times New Roman" w:eastAsia="Times New Roman" w:hAnsi="Times New Roman" w:cs="Times New Roman"/>
          <w:color w:val="000000" w:themeColor="text1"/>
          <w:lang w:eastAsia="ru-RU"/>
        </w:rPr>
      </w:pPr>
      <w:r w:rsidRPr="00BC334A">
        <w:rPr>
          <w:rFonts w:ascii="Times New Roman" w:eastAsia="Times New Roman" w:hAnsi="Times New Roman" w:cs="Times New Roman"/>
          <w:i/>
          <w:iCs/>
          <w:color w:val="000000" w:themeColor="text1"/>
          <w:lang w:eastAsia="ru-RU"/>
        </w:rPr>
        <w:t>(</w:t>
      </w:r>
      <w:proofErr w:type="spellStart"/>
      <w:r w:rsidRPr="00BC334A">
        <w:rPr>
          <w:rFonts w:ascii="Times New Roman" w:eastAsia="Times New Roman" w:hAnsi="Times New Roman" w:cs="Times New Roman"/>
          <w:i/>
          <w:iCs/>
          <w:color w:val="000000" w:themeColor="text1"/>
          <w:lang w:eastAsia="ru-RU"/>
        </w:rPr>
        <w:t>оприлюднюється</w:t>
      </w:r>
      <w:proofErr w:type="spellEnd"/>
      <w:r w:rsidRPr="00BC334A">
        <w:rPr>
          <w:rFonts w:ascii="Times New Roman" w:eastAsia="Times New Roman" w:hAnsi="Times New Roman" w:cs="Times New Roman"/>
          <w:i/>
          <w:iCs/>
          <w:color w:val="000000" w:themeColor="text1"/>
          <w:lang w:eastAsia="ru-RU"/>
        </w:rPr>
        <w:t xml:space="preserve"> на </w:t>
      </w:r>
      <w:proofErr w:type="spellStart"/>
      <w:r w:rsidRPr="00BC334A">
        <w:rPr>
          <w:rFonts w:ascii="Times New Roman" w:eastAsia="Times New Roman" w:hAnsi="Times New Roman" w:cs="Times New Roman"/>
          <w:i/>
          <w:iCs/>
          <w:color w:val="000000" w:themeColor="text1"/>
          <w:lang w:eastAsia="ru-RU"/>
        </w:rPr>
        <w:t>виконання</w:t>
      </w:r>
      <w:proofErr w:type="spellEnd"/>
      <w:r w:rsidRPr="00BC334A">
        <w:rPr>
          <w:rFonts w:ascii="Times New Roman" w:eastAsia="Times New Roman" w:hAnsi="Times New Roman" w:cs="Times New Roman"/>
          <w:i/>
          <w:iCs/>
          <w:color w:val="000000" w:themeColor="text1"/>
          <w:lang w:eastAsia="ru-RU"/>
        </w:rPr>
        <w:t xml:space="preserve"> постанови КМУ № 710 </w:t>
      </w:r>
      <w:proofErr w:type="spellStart"/>
      <w:r w:rsidRPr="00BC334A">
        <w:rPr>
          <w:rFonts w:ascii="Times New Roman" w:eastAsia="Times New Roman" w:hAnsi="Times New Roman" w:cs="Times New Roman"/>
          <w:i/>
          <w:iCs/>
          <w:color w:val="000000" w:themeColor="text1"/>
          <w:lang w:eastAsia="ru-RU"/>
        </w:rPr>
        <w:t>від</w:t>
      </w:r>
      <w:proofErr w:type="spellEnd"/>
      <w:r w:rsidRPr="00BC334A">
        <w:rPr>
          <w:rFonts w:ascii="Times New Roman" w:eastAsia="Times New Roman" w:hAnsi="Times New Roman" w:cs="Times New Roman"/>
          <w:i/>
          <w:iCs/>
          <w:color w:val="000000" w:themeColor="text1"/>
          <w:lang w:eastAsia="ru-RU"/>
        </w:rPr>
        <w:t xml:space="preserve"> 11.10.2016 «Про </w:t>
      </w:r>
      <w:proofErr w:type="spellStart"/>
      <w:r w:rsidRPr="00BC334A">
        <w:rPr>
          <w:rFonts w:ascii="Times New Roman" w:eastAsia="Times New Roman" w:hAnsi="Times New Roman" w:cs="Times New Roman"/>
          <w:i/>
          <w:iCs/>
          <w:color w:val="000000" w:themeColor="text1"/>
          <w:lang w:eastAsia="ru-RU"/>
        </w:rPr>
        <w:t>ефективне</w:t>
      </w:r>
      <w:proofErr w:type="spellEnd"/>
      <w:r w:rsidRPr="00BC334A">
        <w:rPr>
          <w:rFonts w:ascii="Times New Roman" w:eastAsia="Times New Roman" w:hAnsi="Times New Roman" w:cs="Times New Roman"/>
          <w:i/>
          <w:iCs/>
          <w:color w:val="000000" w:themeColor="text1"/>
          <w:lang w:eastAsia="ru-RU"/>
        </w:rPr>
        <w:t xml:space="preserve"> </w:t>
      </w:r>
      <w:proofErr w:type="spellStart"/>
      <w:r w:rsidRPr="00BC334A">
        <w:rPr>
          <w:rFonts w:ascii="Times New Roman" w:eastAsia="Times New Roman" w:hAnsi="Times New Roman" w:cs="Times New Roman"/>
          <w:i/>
          <w:iCs/>
          <w:color w:val="000000" w:themeColor="text1"/>
          <w:lang w:eastAsia="ru-RU"/>
        </w:rPr>
        <w:t>використання</w:t>
      </w:r>
      <w:proofErr w:type="spellEnd"/>
      <w:r w:rsidRPr="00BC334A">
        <w:rPr>
          <w:rFonts w:ascii="Times New Roman" w:eastAsia="Times New Roman" w:hAnsi="Times New Roman" w:cs="Times New Roman"/>
          <w:i/>
          <w:iCs/>
          <w:color w:val="000000" w:themeColor="text1"/>
          <w:lang w:eastAsia="ru-RU"/>
        </w:rPr>
        <w:t xml:space="preserve"> </w:t>
      </w:r>
      <w:proofErr w:type="spellStart"/>
      <w:r w:rsidRPr="00BC334A">
        <w:rPr>
          <w:rFonts w:ascii="Times New Roman" w:eastAsia="Times New Roman" w:hAnsi="Times New Roman" w:cs="Times New Roman"/>
          <w:i/>
          <w:iCs/>
          <w:color w:val="000000" w:themeColor="text1"/>
          <w:lang w:eastAsia="ru-RU"/>
        </w:rPr>
        <w:t>державних</w:t>
      </w:r>
      <w:proofErr w:type="spellEnd"/>
      <w:r w:rsidRPr="00BC334A">
        <w:rPr>
          <w:rFonts w:ascii="Times New Roman" w:eastAsia="Times New Roman" w:hAnsi="Times New Roman" w:cs="Times New Roman"/>
          <w:i/>
          <w:iCs/>
          <w:color w:val="000000" w:themeColor="text1"/>
          <w:lang w:eastAsia="ru-RU"/>
        </w:rPr>
        <w:t xml:space="preserve"> </w:t>
      </w:r>
      <w:proofErr w:type="spellStart"/>
      <w:r w:rsidRPr="00BC334A">
        <w:rPr>
          <w:rFonts w:ascii="Times New Roman" w:eastAsia="Times New Roman" w:hAnsi="Times New Roman" w:cs="Times New Roman"/>
          <w:i/>
          <w:iCs/>
          <w:color w:val="000000" w:themeColor="text1"/>
          <w:lang w:eastAsia="ru-RU"/>
        </w:rPr>
        <w:t>коштів</w:t>
      </w:r>
      <w:proofErr w:type="spellEnd"/>
      <w:r w:rsidRPr="00BC334A">
        <w:rPr>
          <w:rFonts w:ascii="Times New Roman" w:eastAsia="Times New Roman" w:hAnsi="Times New Roman" w:cs="Times New Roman"/>
          <w:i/>
          <w:iCs/>
          <w:color w:val="000000" w:themeColor="text1"/>
          <w:lang w:eastAsia="ru-RU"/>
        </w:rPr>
        <w:t>» (</w:t>
      </w:r>
      <w:proofErr w:type="spellStart"/>
      <w:r w:rsidRPr="00BC334A">
        <w:rPr>
          <w:rFonts w:ascii="Times New Roman" w:eastAsia="Times New Roman" w:hAnsi="Times New Roman" w:cs="Times New Roman"/>
          <w:i/>
          <w:iCs/>
          <w:color w:val="000000" w:themeColor="text1"/>
          <w:lang w:eastAsia="ru-RU"/>
        </w:rPr>
        <w:t>зі</w:t>
      </w:r>
      <w:proofErr w:type="spellEnd"/>
      <w:r w:rsidRPr="00BC334A">
        <w:rPr>
          <w:rFonts w:ascii="Times New Roman" w:eastAsia="Times New Roman" w:hAnsi="Times New Roman" w:cs="Times New Roman"/>
          <w:i/>
          <w:iCs/>
          <w:color w:val="000000" w:themeColor="text1"/>
          <w:lang w:eastAsia="ru-RU"/>
        </w:rPr>
        <w:t xml:space="preserve"> </w:t>
      </w:r>
      <w:proofErr w:type="spellStart"/>
      <w:r w:rsidRPr="00BC334A">
        <w:rPr>
          <w:rFonts w:ascii="Times New Roman" w:eastAsia="Times New Roman" w:hAnsi="Times New Roman" w:cs="Times New Roman"/>
          <w:i/>
          <w:iCs/>
          <w:color w:val="000000" w:themeColor="text1"/>
          <w:lang w:eastAsia="ru-RU"/>
        </w:rPr>
        <w:t>змінами</w:t>
      </w:r>
      <w:proofErr w:type="spellEnd"/>
      <w:r w:rsidRPr="00BC334A">
        <w:rPr>
          <w:rFonts w:ascii="Times New Roman" w:eastAsia="Times New Roman" w:hAnsi="Times New Roman" w:cs="Times New Roman"/>
          <w:i/>
          <w:iCs/>
          <w:color w:val="000000" w:themeColor="text1"/>
          <w:lang w:eastAsia="ru-RU"/>
        </w:rPr>
        <w:t>))</w:t>
      </w:r>
    </w:p>
    <w:p w:rsidR="004B36C5" w:rsidRPr="00BC334A" w:rsidRDefault="004B36C5" w:rsidP="009B0128">
      <w:pPr>
        <w:spacing w:before="280" w:after="280" w:line="240" w:lineRule="auto"/>
        <w:jc w:val="both"/>
        <w:rPr>
          <w:rFonts w:ascii="Times New Roman" w:eastAsia="Times New Roman" w:hAnsi="Times New Roman" w:cs="Times New Roman"/>
          <w:color w:val="000000" w:themeColor="text1"/>
          <w:lang w:eastAsia="ru-RU"/>
        </w:rPr>
      </w:pPr>
      <w:proofErr w:type="spellStart"/>
      <w:r w:rsidRPr="00BC334A">
        <w:rPr>
          <w:rFonts w:ascii="Times New Roman" w:eastAsia="Times New Roman" w:hAnsi="Times New Roman" w:cs="Times New Roman"/>
          <w:b/>
          <w:bCs/>
          <w:color w:val="000000" w:themeColor="text1"/>
          <w:lang w:eastAsia="ru-RU"/>
        </w:rPr>
        <w:t>Найменування</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місцезнаходження</w:t>
      </w:r>
      <w:proofErr w:type="spellEnd"/>
      <w:r w:rsidRPr="00BC334A">
        <w:rPr>
          <w:rFonts w:ascii="Times New Roman" w:eastAsia="Times New Roman" w:hAnsi="Times New Roman" w:cs="Times New Roman"/>
          <w:b/>
          <w:bCs/>
          <w:color w:val="000000" w:themeColor="text1"/>
          <w:lang w:eastAsia="ru-RU"/>
        </w:rPr>
        <w:t xml:space="preserve"> та </w:t>
      </w:r>
      <w:proofErr w:type="spellStart"/>
      <w:r w:rsidRPr="00BC334A">
        <w:rPr>
          <w:rFonts w:ascii="Times New Roman" w:eastAsia="Times New Roman" w:hAnsi="Times New Roman" w:cs="Times New Roman"/>
          <w:b/>
          <w:bCs/>
          <w:color w:val="000000" w:themeColor="text1"/>
          <w:lang w:eastAsia="ru-RU"/>
        </w:rPr>
        <w:t>ідентифікаційний</w:t>
      </w:r>
      <w:proofErr w:type="spellEnd"/>
      <w:r w:rsidRPr="00BC334A">
        <w:rPr>
          <w:rFonts w:ascii="Times New Roman" w:eastAsia="Times New Roman" w:hAnsi="Times New Roman" w:cs="Times New Roman"/>
          <w:b/>
          <w:bCs/>
          <w:color w:val="000000" w:themeColor="text1"/>
          <w:lang w:eastAsia="ru-RU"/>
        </w:rPr>
        <w:t xml:space="preserve"> код </w:t>
      </w:r>
      <w:proofErr w:type="spellStart"/>
      <w:r w:rsidRPr="00BC334A">
        <w:rPr>
          <w:rFonts w:ascii="Times New Roman" w:eastAsia="Times New Roman" w:hAnsi="Times New Roman" w:cs="Times New Roman"/>
          <w:b/>
          <w:bCs/>
          <w:color w:val="000000" w:themeColor="text1"/>
          <w:lang w:eastAsia="ru-RU"/>
        </w:rPr>
        <w:t>замовника</w:t>
      </w:r>
      <w:proofErr w:type="spellEnd"/>
      <w:r w:rsidRPr="00BC334A">
        <w:rPr>
          <w:rFonts w:ascii="Times New Roman" w:eastAsia="Times New Roman" w:hAnsi="Times New Roman" w:cs="Times New Roman"/>
          <w:b/>
          <w:bCs/>
          <w:color w:val="000000" w:themeColor="text1"/>
          <w:lang w:eastAsia="ru-RU"/>
        </w:rPr>
        <w:t xml:space="preserve"> в </w:t>
      </w:r>
      <w:proofErr w:type="spellStart"/>
      <w:r w:rsidRPr="00BC334A">
        <w:rPr>
          <w:rFonts w:ascii="Times New Roman" w:eastAsia="Times New Roman" w:hAnsi="Times New Roman" w:cs="Times New Roman"/>
          <w:b/>
          <w:bCs/>
          <w:color w:val="000000" w:themeColor="text1"/>
          <w:lang w:eastAsia="ru-RU"/>
        </w:rPr>
        <w:t>Єдиному</w:t>
      </w:r>
      <w:proofErr w:type="spellEnd"/>
      <w:r w:rsidRPr="00BC334A">
        <w:rPr>
          <w:rFonts w:ascii="Times New Roman" w:eastAsia="Times New Roman" w:hAnsi="Times New Roman" w:cs="Times New Roman"/>
          <w:b/>
          <w:bCs/>
          <w:color w:val="000000" w:themeColor="text1"/>
          <w:lang w:eastAsia="ru-RU"/>
        </w:rPr>
        <w:t xml:space="preserve"> державному </w:t>
      </w:r>
      <w:proofErr w:type="spellStart"/>
      <w:r w:rsidRPr="00BC334A">
        <w:rPr>
          <w:rFonts w:ascii="Times New Roman" w:eastAsia="Times New Roman" w:hAnsi="Times New Roman" w:cs="Times New Roman"/>
          <w:b/>
          <w:bCs/>
          <w:color w:val="000000" w:themeColor="text1"/>
          <w:lang w:eastAsia="ru-RU"/>
        </w:rPr>
        <w:t>реєстрі</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юридичних</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осіб</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фізичних</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осіб</w:t>
      </w:r>
      <w:proofErr w:type="spellEnd"/>
      <w:r w:rsidRPr="00BC334A">
        <w:rPr>
          <w:rFonts w:ascii="Times New Roman" w:eastAsia="Times New Roman" w:hAnsi="Times New Roman" w:cs="Times New Roman"/>
          <w:b/>
          <w:bCs/>
          <w:color w:val="000000" w:themeColor="text1"/>
          <w:lang w:eastAsia="ru-RU"/>
        </w:rPr>
        <w:t xml:space="preserve"> — </w:t>
      </w:r>
      <w:proofErr w:type="spellStart"/>
      <w:r w:rsidRPr="00BC334A">
        <w:rPr>
          <w:rFonts w:ascii="Times New Roman" w:eastAsia="Times New Roman" w:hAnsi="Times New Roman" w:cs="Times New Roman"/>
          <w:b/>
          <w:bCs/>
          <w:color w:val="000000" w:themeColor="text1"/>
          <w:lang w:eastAsia="ru-RU"/>
        </w:rPr>
        <w:t>підприємців</w:t>
      </w:r>
      <w:proofErr w:type="spellEnd"/>
      <w:r w:rsidRPr="00BC334A">
        <w:rPr>
          <w:rFonts w:ascii="Times New Roman" w:eastAsia="Times New Roman" w:hAnsi="Times New Roman" w:cs="Times New Roman"/>
          <w:b/>
          <w:bCs/>
          <w:color w:val="000000" w:themeColor="text1"/>
          <w:lang w:eastAsia="ru-RU"/>
        </w:rPr>
        <w:t xml:space="preserve"> та </w:t>
      </w:r>
      <w:proofErr w:type="spellStart"/>
      <w:r w:rsidRPr="00BC334A">
        <w:rPr>
          <w:rFonts w:ascii="Times New Roman" w:eastAsia="Times New Roman" w:hAnsi="Times New Roman" w:cs="Times New Roman"/>
          <w:b/>
          <w:bCs/>
          <w:color w:val="000000" w:themeColor="text1"/>
          <w:lang w:eastAsia="ru-RU"/>
        </w:rPr>
        <w:t>громадських</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формувань</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його</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категорія</w:t>
      </w:r>
      <w:proofErr w:type="spell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color w:val="000000" w:themeColor="text1"/>
          <w:u w:val="single"/>
          <w:lang w:eastAsia="ru-RU"/>
        </w:rPr>
        <w:t>Управління</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освіти</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Коломийської</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міської</w:t>
      </w:r>
      <w:proofErr w:type="spellEnd"/>
      <w:r w:rsidRPr="00BC334A">
        <w:rPr>
          <w:rFonts w:ascii="Times New Roman" w:eastAsia="Times New Roman" w:hAnsi="Times New Roman" w:cs="Times New Roman"/>
          <w:color w:val="000000" w:themeColor="text1"/>
          <w:u w:val="single"/>
          <w:lang w:eastAsia="ru-RU"/>
        </w:rPr>
        <w:t xml:space="preserve"> ради </w:t>
      </w:r>
      <w:proofErr w:type="spellStart"/>
      <w:r w:rsidRPr="00BC334A">
        <w:rPr>
          <w:rFonts w:ascii="Times New Roman" w:eastAsia="Times New Roman" w:hAnsi="Times New Roman" w:cs="Times New Roman"/>
          <w:color w:val="000000" w:themeColor="text1"/>
          <w:u w:val="single"/>
          <w:lang w:eastAsia="ru-RU"/>
        </w:rPr>
        <w:t>Івано-Франківської</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області</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вул</w:t>
      </w:r>
      <w:proofErr w:type="spellEnd"/>
      <w:r w:rsidRPr="00BC334A">
        <w:rPr>
          <w:rFonts w:ascii="Times New Roman" w:eastAsia="Times New Roman" w:hAnsi="Times New Roman" w:cs="Times New Roman"/>
          <w:color w:val="000000" w:themeColor="text1"/>
          <w:u w:val="single"/>
          <w:lang w:eastAsia="ru-RU"/>
        </w:rPr>
        <w:t xml:space="preserve">. Кобринського,10 м. </w:t>
      </w:r>
      <w:proofErr w:type="spellStart"/>
      <w:r w:rsidRPr="00BC334A">
        <w:rPr>
          <w:rFonts w:ascii="Times New Roman" w:eastAsia="Times New Roman" w:hAnsi="Times New Roman" w:cs="Times New Roman"/>
          <w:color w:val="000000" w:themeColor="text1"/>
          <w:u w:val="single"/>
          <w:lang w:eastAsia="ru-RU"/>
        </w:rPr>
        <w:t>Коломия</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Івано-Франківська</w:t>
      </w:r>
      <w:proofErr w:type="spellEnd"/>
      <w:r w:rsidRPr="00BC334A">
        <w:rPr>
          <w:rFonts w:ascii="Times New Roman" w:eastAsia="Times New Roman" w:hAnsi="Times New Roman" w:cs="Times New Roman"/>
          <w:color w:val="000000" w:themeColor="text1"/>
          <w:u w:val="single"/>
          <w:lang w:eastAsia="ru-RU"/>
        </w:rPr>
        <w:t xml:space="preserve"> область,78203, код 02143442, </w:t>
      </w:r>
      <w:proofErr w:type="spellStart"/>
      <w:r w:rsidRPr="00BC334A">
        <w:rPr>
          <w:rFonts w:ascii="Times New Roman" w:eastAsia="Times New Roman" w:hAnsi="Times New Roman" w:cs="Times New Roman"/>
          <w:color w:val="000000" w:themeColor="text1"/>
          <w:u w:val="single"/>
          <w:lang w:eastAsia="ru-RU"/>
        </w:rPr>
        <w:t>юридичні</w:t>
      </w:r>
      <w:proofErr w:type="spellEnd"/>
      <w:r w:rsidRPr="00BC334A">
        <w:rPr>
          <w:rFonts w:ascii="Times New Roman" w:eastAsia="Times New Roman" w:hAnsi="Times New Roman" w:cs="Times New Roman"/>
          <w:color w:val="000000" w:themeColor="text1"/>
          <w:u w:val="single"/>
          <w:lang w:eastAsia="ru-RU"/>
        </w:rPr>
        <w:t xml:space="preserve"> особи, </w:t>
      </w:r>
      <w:proofErr w:type="spellStart"/>
      <w:r w:rsidRPr="00BC334A">
        <w:rPr>
          <w:rFonts w:ascii="Times New Roman" w:eastAsia="Times New Roman" w:hAnsi="Times New Roman" w:cs="Times New Roman"/>
          <w:color w:val="000000" w:themeColor="text1"/>
          <w:u w:val="single"/>
          <w:lang w:eastAsia="ru-RU"/>
        </w:rPr>
        <w:t>які</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забезпечують</w:t>
      </w:r>
      <w:proofErr w:type="spellEnd"/>
      <w:r w:rsidRPr="00BC334A">
        <w:rPr>
          <w:rFonts w:ascii="Times New Roman" w:eastAsia="Times New Roman" w:hAnsi="Times New Roman" w:cs="Times New Roman"/>
          <w:color w:val="000000" w:themeColor="text1"/>
          <w:u w:val="single"/>
          <w:lang w:eastAsia="ru-RU"/>
        </w:rPr>
        <w:t xml:space="preserve"> потреби </w:t>
      </w:r>
      <w:proofErr w:type="spellStart"/>
      <w:r w:rsidRPr="00BC334A">
        <w:rPr>
          <w:rFonts w:ascii="Times New Roman" w:eastAsia="Times New Roman" w:hAnsi="Times New Roman" w:cs="Times New Roman"/>
          <w:color w:val="000000" w:themeColor="text1"/>
          <w:u w:val="single"/>
          <w:lang w:eastAsia="ru-RU"/>
        </w:rPr>
        <w:t>держави</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або</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територіальної</w:t>
      </w:r>
      <w:proofErr w:type="spellEnd"/>
      <w:r w:rsidRPr="00BC334A">
        <w:rPr>
          <w:rFonts w:ascii="Times New Roman" w:eastAsia="Times New Roman" w:hAnsi="Times New Roman" w:cs="Times New Roman"/>
          <w:color w:val="000000" w:themeColor="text1"/>
          <w:u w:val="single"/>
          <w:lang w:eastAsia="ru-RU"/>
        </w:rPr>
        <w:t xml:space="preserve"> </w:t>
      </w:r>
      <w:proofErr w:type="spellStart"/>
      <w:r w:rsidRPr="00BC334A">
        <w:rPr>
          <w:rFonts w:ascii="Times New Roman" w:eastAsia="Times New Roman" w:hAnsi="Times New Roman" w:cs="Times New Roman"/>
          <w:color w:val="000000" w:themeColor="text1"/>
          <w:u w:val="single"/>
          <w:lang w:eastAsia="ru-RU"/>
        </w:rPr>
        <w:t>громади</w:t>
      </w:r>
      <w:proofErr w:type="spellEnd"/>
      <w:r w:rsidRPr="00BC334A">
        <w:rPr>
          <w:rFonts w:ascii="Times New Roman" w:eastAsia="Times New Roman" w:hAnsi="Times New Roman" w:cs="Times New Roman"/>
          <w:color w:val="000000" w:themeColor="text1"/>
          <w:u w:val="single"/>
          <w:lang w:eastAsia="ru-RU"/>
        </w:rPr>
        <w:t>.</w:t>
      </w:r>
    </w:p>
    <w:p w:rsidR="004B36C5" w:rsidRPr="00BC334A" w:rsidRDefault="004B36C5" w:rsidP="009B0128">
      <w:pPr>
        <w:pStyle w:val="1"/>
        <w:spacing w:before="0" w:beforeAutospacing="0" w:after="0" w:afterAutospacing="0" w:line="360" w:lineRule="atLeast"/>
        <w:jc w:val="both"/>
        <w:textAlignment w:val="baseline"/>
        <w:rPr>
          <w:color w:val="000000" w:themeColor="text1"/>
          <w:sz w:val="22"/>
          <w:szCs w:val="22"/>
        </w:rPr>
      </w:pPr>
      <w:r w:rsidRPr="00BC334A">
        <w:rPr>
          <w:color w:val="000000" w:themeColor="text1"/>
          <w:sz w:val="22"/>
          <w:szCs w:val="22"/>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BC334A">
        <w:rPr>
          <w:b w:val="0"/>
          <w:color w:val="000000" w:themeColor="text1"/>
          <w:sz w:val="22"/>
          <w:szCs w:val="22"/>
        </w:rPr>
        <w:t xml:space="preserve">Стіл учнівський 1-місний </w:t>
      </w:r>
      <w:proofErr w:type="spellStart"/>
      <w:r w:rsidRPr="00BC334A">
        <w:rPr>
          <w:b w:val="0"/>
          <w:color w:val="000000" w:themeColor="text1"/>
          <w:sz w:val="22"/>
          <w:szCs w:val="22"/>
        </w:rPr>
        <w:t>антисколіозний</w:t>
      </w:r>
      <w:proofErr w:type="spellEnd"/>
      <w:r w:rsidRPr="00BC334A">
        <w:rPr>
          <w:b w:val="0"/>
          <w:color w:val="000000" w:themeColor="text1"/>
          <w:sz w:val="22"/>
          <w:szCs w:val="22"/>
        </w:rPr>
        <w:t xml:space="preserve"> з полицею та стільцем, стіл учнівський 2-місний регульований по висоті та стільцями; код 39160000-1 – «Шкільні меблі» за ДК 021:2015 Єдиного закупівельного словника</w:t>
      </w:r>
    </w:p>
    <w:p w:rsidR="004B36C5" w:rsidRPr="00BC334A" w:rsidRDefault="004B36C5" w:rsidP="009B0128">
      <w:pPr>
        <w:spacing w:after="0" w:line="240" w:lineRule="auto"/>
        <w:jc w:val="both"/>
        <w:rPr>
          <w:rFonts w:ascii="Times New Roman" w:eastAsia="Times New Roman" w:hAnsi="Times New Roman" w:cs="Times New Roman"/>
          <w:color w:val="000000" w:themeColor="text1"/>
          <w:lang w:val="uk-UA" w:eastAsia="uk-UA"/>
        </w:rPr>
      </w:pPr>
      <w:r w:rsidRPr="00BC334A">
        <w:rPr>
          <w:rFonts w:ascii="Times New Roman" w:eastAsia="Times New Roman" w:hAnsi="Times New Roman" w:cs="Times New Roman"/>
          <w:b/>
          <w:bCs/>
          <w:color w:val="000000" w:themeColor="text1"/>
          <w:lang w:val="uk-UA" w:eastAsia="ru-RU"/>
        </w:rPr>
        <w:t>Вид та ідентифікатор процедури закупівлі</w:t>
      </w:r>
      <w:r w:rsidRPr="00BC334A">
        <w:rPr>
          <w:rFonts w:ascii="Times New Roman" w:eastAsia="Times New Roman" w:hAnsi="Times New Roman" w:cs="Times New Roman"/>
          <w:bCs/>
          <w:color w:val="000000" w:themeColor="text1"/>
          <w:lang w:val="uk-UA" w:eastAsia="ru-RU"/>
        </w:rPr>
        <w:t>:</w:t>
      </w:r>
      <w:r w:rsidRPr="00BC334A">
        <w:rPr>
          <w:rFonts w:ascii="Times New Roman" w:eastAsia="Times New Roman" w:hAnsi="Times New Roman" w:cs="Times New Roman"/>
          <w:color w:val="000000" w:themeColor="text1"/>
          <w:lang w:val="uk-UA" w:eastAsia="ru-RU"/>
        </w:rPr>
        <w:t xml:space="preserve"> </w:t>
      </w:r>
      <w:r w:rsidRPr="00BC334A">
        <w:rPr>
          <w:rFonts w:ascii="Times New Roman" w:hAnsi="Times New Roman" w:cs="Times New Roman"/>
          <w:color w:val="000000" w:themeColor="text1"/>
          <w:lang w:val="uk-UA"/>
        </w:rPr>
        <w:t xml:space="preserve">Відкриті торги з особливостями </w:t>
      </w:r>
      <w:r w:rsidRPr="00BC334A">
        <w:rPr>
          <w:rFonts w:ascii="Times New Roman" w:eastAsia="Times New Roman" w:hAnsi="Times New Roman" w:cs="Times New Roman"/>
          <w:color w:val="000000" w:themeColor="text1"/>
          <w:shd w:val="clear" w:color="auto" w:fill="FFFFFF"/>
          <w:lang w:val="uk-UA" w:eastAsia="uk-UA"/>
        </w:rPr>
        <w:t> </w:t>
      </w:r>
    </w:p>
    <w:p w:rsidR="004B36C5" w:rsidRPr="004B36C5" w:rsidRDefault="00612058" w:rsidP="009B0128">
      <w:pPr>
        <w:shd w:val="clear" w:color="auto" w:fill="FFFFFF"/>
        <w:spacing w:after="0" w:line="240" w:lineRule="auto"/>
        <w:jc w:val="both"/>
        <w:textAlignment w:val="top"/>
        <w:rPr>
          <w:rFonts w:ascii="Times New Roman" w:eastAsia="Times New Roman" w:hAnsi="Times New Roman" w:cs="Times New Roman"/>
          <w:color w:val="000000" w:themeColor="text1"/>
          <w:lang w:val="uk-UA" w:eastAsia="uk-UA"/>
        </w:rPr>
      </w:pPr>
      <w:hyperlink r:id="rId5" w:tgtFrame="_blank" w:history="1">
        <w:r w:rsidR="004B36C5" w:rsidRPr="00BC334A">
          <w:rPr>
            <w:rFonts w:ascii="Times New Roman" w:eastAsia="Times New Roman" w:hAnsi="Times New Roman" w:cs="Times New Roman"/>
            <w:color w:val="000000" w:themeColor="text1"/>
            <w:u w:val="single"/>
            <w:bdr w:val="none" w:sz="0" w:space="0" w:color="auto" w:frame="1"/>
            <w:lang w:val="uk-UA" w:eastAsia="uk-UA"/>
          </w:rPr>
          <w:t>UA-2023-08-08-008263-a</w:t>
        </w:r>
      </w:hyperlink>
    </w:p>
    <w:p w:rsidR="004B36C5" w:rsidRPr="00BC334A" w:rsidRDefault="004B36C5" w:rsidP="009B0128">
      <w:pPr>
        <w:spacing w:before="280" w:after="280" w:line="240" w:lineRule="auto"/>
        <w:jc w:val="both"/>
        <w:rPr>
          <w:rFonts w:ascii="Times New Roman" w:eastAsia="Times New Roman" w:hAnsi="Times New Roman" w:cs="Times New Roman"/>
          <w:color w:val="000000" w:themeColor="text1"/>
          <w:lang w:val="uk-UA" w:eastAsia="ru-RU"/>
        </w:rPr>
      </w:pPr>
      <w:r w:rsidRPr="00BC334A">
        <w:rPr>
          <w:rFonts w:ascii="Times New Roman" w:eastAsia="Times New Roman" w:hAnsi="Times New Roman" w:cs="Times New Roman"/>
          <w:b/>
          <w:bCs/>
          <w:color w:val="000000" w:themeColor="text1"/>
          <w:lang w:val="uk-UA" w:eastAsia="ru-RU"/>
        </w:rPr>
        <w:t>Очікувана вартість та обґрунтування очікуваної вартості предмета закупівлі:</w:t>
      </w:r>
      <w:r w:rsidRPr="00BC334A">
        <w:rPr>
          <w:rFonts w:ascii="Times New Roman" w:eastAsia="Times New Roman" w:hAnsi="Times New Roman" w:cs="Times New Roman"/>
          <w:b/>
          <w:bCs/>
          <w:color w:val="000000" w:themeColor="text1"/>
          <w:lang w:eastAsia="ru-RU"/>
        </w:rPr>
        <w:t>   </w:t>
      </w:r>
    </w:p>
    <w:p w:rsidR="004B36C5" w:rsidRPr="00BC334A" w:rsidRDefault="004B36C5" w:rsidP="009B0128">
      <w:pPr>
        <w:spacing w:before="280" w:after="280" w:line="240" w:lineRule="auto"/>
        <w:jc w:val="both"/>
        <w:rPr>
          <w:rFonts w:ascii="Times New Roman" w:eastAsia="Times New Roman" w:hAnsi="Times New Roman" w:cs="Times New Roman"/>
          <w:color w:val="000000" w:themeColor="text1"/>
          <w:lang w:val="uk-UA" w:eastAsia="ru-RU"/>
        </w:rPr>
      </w:pPr>
      <w:r w:rsidRPr="006E2F85">
        <w:rPr>
          <w:rFonts w:ascii="Times New Roman" w:hAnsi="Times New Roman" w:cs="Times New Roman"/>
          <w:color w:val="000000" w:themeColor="text1"/>
          <w:shd w:val="clear" w:color="auto" w:fill="F4F7FA"/>
          <w:lang w:val="uk-UA"/>
        </w:rPr>
        <w:t>2</w:t>
      </w:r>
      <w:r w:rsidRPr="00BC334A">
        <w:rPr>
          <w:rFonts w:ascii="Times New Roman" w:hAnsi="Times New Roman" w:cs="Times New Roman"/>
          <w:color w:val="000000" w:themeColor="text1"/>
          <w:shd w:val="clear" w:color="auto" w:fill="F4F7FA"/>
        </w:rPr>
        <w:t> </w:t>
      </w:r>
      <w:r w:rsidRPr="006E2F85">
        <w:rPr>
          <w:rFonts w:ascii="Times New Roman" w:hAnsi="Times New Roman" w:cs="Times New Roman"/>
          <w:color w:val="000000" w:themeColor="text1"/>
          <w:shd w:val="clear" w:color="auto" w:fill="F4F7FA"/>
          <w:lang w:val="uk-UA"/>
        </w:rPr>
        <w:t>716</w:t>
      </w:r>
      <w:r w:rsidRPr="00BC334A">
        <w:rPr>
          <w:rFonts w:ascii="Times New Roman" w:hAnsi="Times New Roman" w:cs="Times New Roman"/>
          <w:color w:val="000000" w:themeColor="text1"/>
          <w:shd w:val="clear" w:color="auto" w:fill="F4F7FA"/>
        </w:rPr>
        <w:t> </w:t>
      </w:r>
      <w:r w:rsidRPr="006E2F85">
        <w:rPr>
          <w:rFonts w:ascii="Times New Roman" w:hAnsi="Times New Roman" w:cs="Times New Roman"/>
          <w:color w:val="000000" w:themeColor="text1"/>
          <w:shd w:val="clear" w:color="auto" w:fill="F4F7FA"/>
          <w:lang w:val="uk-UA"/>
        </w:rPr>
        <w:t>000</w:t>
      </w:r>
      <w:r w:rsidRPr="00BC334A">
        <w:rPr>
          <w:rFonts w:ascii="Times New Roman" w:hAnsi="Times New Roman" w:cs="Times New Roman"/>
          <w:color w:val="000000" w:themeColor="text1"/>
          <w:shd w:val="clear" w:color="auto" w:fill="FFFFFF"/>
          <w:lang w:val="uk-UA"/>
        </w:rPr>
        <w:t xml:space="preserve"> </w:t>
      </w:r>
      <w:r w:rsidRPr="00BC334A">
        <w:rPr>
          <w:rFonts w:ascii="Times New Roman" w:eastAsia="Times New Roman" w:hAnsi="Times New Roman" w:cs="Times New Roman"/>
          <w:color w:val="000000" w:themeColor="text1"/>
          <w:lang w:val="uk-UA" w:eastAsia="ru-RU"/>
        </w:rPr>
        <w:t>грн. 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4B36C5" w:rsidRPr="00BC334A" w:rsidRDefault="004B36C5" w:rsidP="009B0128">
      <w:pPr>
        <w:spacing w:before="280" w:after="280" w:line="240" w:lineRule="auto"/>
        <w:jc w:val="both"/>
        <w:rPr>
          <w:rFonts w:ascii="Times New Roman" w:eastAsia="Times New Roman" w:hAnsi="Times New Roman" w:cs="Times New Roman"/>
          <w:color w:val="000000" w:themeColor="text1"/>
          <w:lang w:val="uk-UA" w:eastAsia="ru-RU"/>
        </w:rPr>
      </w:pPr>
      <w:r w:rsidRPr="00BC334A">
        <w:rPr>
          <w:rFonts w:ascii="Times New Roman" w:eastAsia="Times New Roman" w:hAnsi="Times New Roman" w:cs="Times New Roman"/>
          <w:color w:val="000000" w:themeColor="text1"/>
          <w:lang w:val="uk-UA" w:eastAsia="ru-RU"/>
        </w:rPr>
        <w:t xml:space="preserve">При цьому розрахунок очікуваної вартості проводився згідно з аналізом цін, що міститься в мережі Інтернет у відкритому доступі, у тому числі в електронній системі </w:t>
      </w:r>
      <w:proofErr w:type="spellStart"/>
      <w:r w:rsidRPr="00BC334A">
        <w:rPr>
          <w:rFonts w:ascii="Times New Roman" w:eastAsia="Times New Roman" w:hAnsi="Times New Roman" w:cs="Times New Roman"/>
          <w:color w:val="000000" w:themeColor="text1"/>
          <w:lang w:eastAsia="ru-RU"/>
        </w:rPr>
        <w:t>Prozorro</w:t>
      </w:r>
      <w:proofErr w:type="spellEnd"/>
      <w:r w:rsidRPr="00BC334A">
        <w:rPr>
          <w:rFonts w:ascii="Times New Roman" w:eastAsia="Times New Roman" w:hAnsi="Times New Roman" w:cs="Times New Roman"/>
          <w:color w:val="000000" w:themeColor="text1"/>
          <w:lang w:val="uk-UA" w:eastAsia="ru-RU"/>
        </w:rPr>
        <w:t>,</w:t>
      </w:r>
      <w:r w:rsidRPr="00BC334A">
        <w:rPr>
          <w:rFonts w:ascii="Times New Roman" w:eastAsia="Times New Roman" w:hAnsi="Times New Roman" w:cs="Times New Roman"/>
          <w:color w:val="000000" w:themeColor="text1"/>
          <w:lang w:eastAsia="ru-RU"/>
        </w:rPr>
        <w:t> </w:t>
      </w:r>
      <w:r w:rsidRPr="00BC334A">
        <w:rPr>
          <w:rFonts w:ascii="Times New Roman" w:eastAsia="Times New Roman" w:hAnsi="Times New Roman" w:cs="Times New Roman"/>
          <w:color w:val="000000" w:themeColor="text1"/>
          <w:lang w:val="uk-UA" w:eastAsia="ru-RU"/>
        </w:rPr>
        <w:t xml:space="preserve"> станом на дату формування очікуваної вартості предмета закупівлі.</w:t>
      </w:r>
      <w:r w:rsidRPr="00BC334A">
        <w:rPr>
          <w:rFonts w:ascii="Times New Roman" w:eastAsia="Times New Roman" w:hAnsi="Times New Roman" w:cs="Times New Roman"/>
          <w:color w:val="000000" w:themeColor="text1"/>
          <w:lang w:eastAsia="ru-RU"/>
        </w:rPr>
        <w:t> </w:t>
      </w:r>
    </w:p>
    <w:p w:rsidR="004B36C5" w:rsidRPr="00BC334A" w:rsidRDefault="004B36C5" w:rsidP="009B0128">
      <w:pPr>
        <w:spacing w:before="280" w:after="280" w:line="240" w:lineRule="auto"/>
        <w:jc w:val="both"/>
        <w:rPr>
          <w:rFonts w:ascii="Times New Roman" w:eastAsia="Times New Roman" w:hAnsi="Times New Roman" w:cs="Times New Roman"/>
          <w:color w:val="000000" w:themeColor="text1"/>
          <w:lang w:val="uk-UA" w:eastAsia="ru-RU"/>
        </w:rPr>
      </w:pPr>
      <w:proofErr w:type="spellStart"/>
      <w:r w:rsidRPr="00BC334A">
        <w:rPr>
          <w:rFonts w:ascii="Times New Roman" w:hAnsi="Times New Roman" w:cs="Times New Roman"/>
          <w:color w:val="000000" w:themeColor="text1"/>
        </w:rPr>
        <w:t>Розрахунок</w:t>
      </w:r>
      <w:proofErr w:type="spellEnd"/>
      <w:r w:rsidRPr="00BC334A">
        <w:rPr>
          <w:rFonts w:ascii="Times New Roman" w:hAnsi="Times New Roman" w:cs="Times New Roman"/>
          <w:color w:val="000000" w:themeColor="text1"/>
        </w:rPr>
        <w:t xml:space="preserve"> </w:t>
      </w:r>
      <w:proofErr w:type="spellStart"/>
      <w:r w:rsidRPr="00BC334A">
        <w:rPr>
          <w:rFonts w:ascii="Times New Roman" w:hAnsi="Times New Roman" w:cs="Times New Roman"/>
          <w:color w:val="000000" w:themeColor="text1"/>
        </w:rPr>
        <w:t>очікуваної</w:t>
      </w:r>
      <w:proofErr w:type="spellEnd"/>
      <w:r w:rsidRPr="00BC334A">
        <w:rPr>
          <w:rFonts w:ascii="Times New Roman" w:hAnsi="Times New Roman" w:cs="Times New Roman"/>
          <w:color w:val="000000" w:themeColor="text1"/>
        </w:rPr>
        <w:t xml:space="preserve"> </w:t>
      </w:r>
      <w:proofErr w:type="spellStart"/>
      <w:r w:rsidRPr="00BC334A">
        <w:rPr>
          <w:rFonts w:ascii="Times New Roman" w:hAnsi="Times New Roman" w:cs="Times New Roman"/>
          <w:color w:val="000000" w:themeColor="text1"/>
        </w:rPr>
        <w:t>вартості</w:t>
      </w:r>
      <w:proofErr w:type="spellEnd"/>
      <w:r w:rsidRPr="00BC334A">
        <w:rPr>
          <w:rFonts w:ascii="Times New Roman" w:hAnsi="Times New Roman" w:cs="Times New Roman"/>
          <w:color w:val="000000" w:themeColor="text1"/>
        </w:rPr>
        <w:t xml:space="preserve"> </w:t>
      </w:r>
      <w:proofErr w:type="spellStart"/>
      <w:r w:rsidRPr="00BC334A">
        <w:rPr>
          <w:rFonts w:ascii="Times New Roman" w:hAnsi="Times New Roman" w:cs="Times New Roman"/>
          <w:color w:val="000000" w:themeColor="text1"/>
        </w:rPr>
        <w:t>ціни</w:t>
      </w:r>
      <w:proofErr w:type="spellEnd"/>
      <w:r w:rsidRPr="00BC334A">
        <w:rPr>
          <w:rFonts w:ascii="Times New Roman" w:hAnsi="Times New Roman" w:cs="Times New Roman"/>
          <w:color w:val="000000" w:themeColor="text1"/>
        </w:rPr>
        <w:t xml:space="preserve"> за </w:t>
      </w:r>
      <w:proofErr w:type="spellStart"/>
      <w:r w:rsidRPr="00BC334A">
        <w:rPr>
          <w:rFonts w:ascii="Times New Roman" w:hAnsi="Times New Roman" w:cs="Times New Roman"/>
          <w:color w:val="000000" w:themeColor="text1"/>
        </w:rPr>
        <w:t>одиницю</w:t>
      </w:r>
      <w:proofErr w:type="spellEnd"/>
      <w:r w:rsidRPr="00BC334A">
        <w:rPr>
          <w:rFonts w:ascii="Times New Roman" w:hAnsi="Times New Roman" w:cs="Times New Roman"/>
          <w:color w:val="000000" w:themeColor="text1"/>
        </w:rPr>
        <w:t xml:space="preserve">, </w:t>
      </w:r>
      <w:proofErr w:type="spellStart"/>
      <w:r w:rsidRPr="00BC334A">
        <w:rPr>
          <w:rFonts w:ascii="Times New Roman" w:hAnsi="Times New Roman" w:cs="Times New Roman"/>
          <w:color w:val="000000" w:themeColor="text1"/>
        </w:rPr>
        <w:t>розраховано</w:t>
      </w:r>
      <w:proofErr w:type="spellEnd"/>
      <w:r w:rsidRPr="00BC334A">
        <w:rPr>
          <w:rFonts w:ascii="Times New Roman" w:hAnsi="Times New Roman" w:cs="Times New Roman"/>
          <w:color w:val="000000" w:themeColor="text1"/>
        </w:rPr>
        <w:t xml:space="preserve"> як </w:t>
      </w:r>
      <w:proofErr w:type="spellStart"/>
      <w:r w:rsidRPr="00BC334A">
        <w:rPr>
          <w:rFonts w:ascii="Times New Roman" w:hAnsi="Times New Roman" w:cs="Times New Roman"/>
          <w:color w:val="000000" w:themeColor="text1"/>
        </w:rPr>
        <w:t>середньоарифметичне</w:t>
      </w:r>
      <w:proofErr w:type="spellEnd"/>
      <w:r w:rsidRPr="00BC334A">
        <w:rPr>
          <w:rFonts w:ascii="Times New Roman" w:hAnsi="Times New Roman" w:cs="Times New Roman"/>
          <w:color w:val="000000" w:themeColor="text1"/>
        </w:rPr>
        <w:t xml:space="preserve"> </w:t>
      </w:r>
      <w:proofErr w:type="spellStart"/>
      <w:r w:rsidRPr="00BC334A">
        <w:rPr>
          <w:rFonts w:ascii="Times New Roman" w:hAnsi="Times New Roman" w:cs="Times New Roman"/>
          <w:color w:val="000000" w:themeColor="text1"/>
        </w:rPr>
        <w:t>значення</w:t>
      </w:r>
      <w:proofErr w:type="spellEnd"/>
      <w:r w:rsidRPr="00BC334A">
        <w:rPr>
          <w:rFonts w:ascii="Times New Roman" w:hAnsi="Times New Roman" w:cs="Times New Roman"/>
          <w:color w:val="000000" w:themeColor="text1"/>
        </w:rPr>
        <w:t xml:space="preserve"> </w:t>
      </w:r>
      <w:proofErr w:type="spellStart"/>
      <w:r w:rsidRPr="00BC334A">
        <w:rPr>
          <w:rFonts w:ascii="Times New Roman" w:hAnsi="Times New Roman" w:cs="Times New Roman"/>
          <w:color w:val="000000" w:themeColor="text1"/>
        </w:rPr>
        <w:t>масиву</w:t>
      </w:r>
      <w:proofErr w:type="spellEnd"/>
      <w:r w:rsidRPr="00BC334A">
        <w:rPr>
          <w:rFonts w:ascii="Times New Roman" w:hAnsi="Times New Roman" w:cs="Times New Roman"/>
          <w:color w:val="000000" w:themeColor="text1"/>
        </w:rPr>
        <w:t xml:space="preserve"> </w:t>
      </w:r>
      <w:proofErr w:type="spellStart"/>
      <w:r w:rsidRPr="00BC334A">
        <w:rPr>
          <w:rFonts w:ascii="Times New Roman" w:hAnsi="Times New Roman" w:cs="Times New Roman"/>
          <w:color w:val="000000" w:themeColor="text1"/>
        </w:rPr>
        <w:t>отриманих</w:t>
      </w:r>
      <w:proofErr w:type="spellEnd"/>
      <w:r w:rsidRPr="00BC334A">
        <w:rPr>
          <w:rFonts w:ascii="Times New Roman" w:hAnsi="Times New Roman" w:cs="Times New Roman"/>
          <w:color w:val="000000" w:themeColor="text1"/>
        </w:rPr>
        <w:t xml:space="preserve"> </w:t>
      </w:r>
      <w:proofErr w:type="spellStart"/>
      <w:r w:rsidRPr="00BC334A">
        <w:rPr>
          <w:rFonts w:ascii="Times New Roman" w:hAnsi="Times New Roman" w:cs="Times New Roman"/>
          <w:color w:val="000000" w:themeColor="text1"/>
        </w:rPr>
        <w:t>даних</w:t>
      </w:r>
      <w:proofErr w:type="spellEnd"/>
      <w:r w:rsidRPr="00BC334A">
        <w:rPr>
          <w:rFonts w:ascii="Times New Roman" w:hAnsi="Times New Roman" w:cs="Times New Roman"/>
          <w:color w:val="000000" w:themeColor="text1"/>
        </w:rPr>
        <w:t xml:space="preserve">. </w:t>
      </w:r>
      <w:r w:rsidRPr="00BC334A">
        <w:rPr>
          <w:rFonts w:ascii="Times New Roman" w:eastAsia="Times New Roman" w:hAnsi="Times New Roman" w:cs="Times New Roman"/>
          <w:color w:val="000000" w:themeColor="text1"/>
          <w:lang w:val="uk-UA" w:eastAsia="ru-RU"/>
        </w:rPr>
        <w:t>станом на дату формування очікуваної вартості предмета закупівлі.</w:t>
      </w:r>
      <w:r w:rsidRPr="00BC334A">
        <w:rPr>
          <w:rFonts w:ascii="Times New Roman" w:eastAsia="Times New Roman" w:hAnsi="Times New Roman" w:cs="Times New Roman"/>
          <w:color w:val="000000" w:themeColor="text1"/>
          <w:lang w:eastAsia="ru-RU"/>
        </w:rPr>
        <w:t> </w:t>
      </w:r>
    </w:p>
    <w:p w:rsidR="004B36C5" w:rsidRPr="00BC334A" w:rsidRDefault="004B36C5" w:rsidP="006E2F85">
      <w:pPr>
        <w:shd w:val="clear" w:color="auto" w:fill="FFFFFF"/>
        <w:spacing w:after="0" w:line="240" w:lineRule="auto"/>
        <w:jc w:val="both"/>
        <w:rPr>
          <w:rFonts w:ascii="Times New Roman" w:eastAsia="Times New Roman" w:hAnsi="Times New Roman" w:cs="Times New Roman"/>
          <w:color w:val="000000" w:themeColor="text1"/>
          <w:lang w:val="uk-UA" w:eastAsia="ru-RU"/>
        </w:rPr>
      </w:pPr>
      <w:r w:rsidRPr="00BC334A">
        <w:rPr>
          <w:rFonts w:ascii="Times New Roman" w:eastAsia="Times New Roman" w:hAnsi="Times New Roman" w:cs="Times New Roman"/>
          <w:b/>
          <w:bCs/>
          <w:color w:val="000000" w:themeColor="text1"/>
          <w:lang w:val="uk-UA" w:eastAsia="ru-RU"/>
        </w:rPr>
        <w:t>Розмір бюджетного призначення:</w:t>
      </w:r>
      <w:r w:rsidRPr="00BC334A">
        <w:rPr>
          <w:rFonts w:ascii="Times New Roman" w:hAnsi="Times New Roman" w:cs="Times New Roman"/>
          <w:b/>
          <w:color w:val="000000" w:themeColor="text1"/>
          <w:lang w:val="uk-UA"/>
        </w:rPr>
        <w:t xml:space="preserve"> </w:t>
      </w:r>
      <w:bookmarkStart w:id="0" w:name="_GoBack"/>
      <w:r w:rsidRPr="006E2F85">
        <w:rPr>
          <w:rFonts w:ascii="Times New Roman" w:hAnsi="Times New Roman" w:cs="Times New Roman"/>
          <w:color w:val="000000" w:themeColor="text1"/>
          <w:sz w:val="24"/>
          <w:szCs w:val="24"/>
          <w:shd w:val="clear" w:color="auto" w:fill="FFFFFF"/>
          <w:lang w:val="uk-UA"/>
        </w:rPr>
        <w:t>2210 Предмети, матеріали, обладнання та інвентар</w:t>
      </w:r>
      <w:r w:rsidRPr="006E2F85">
        <w:rPr>
          <w:rFonts w:ascii="Times New Roman" w:hAnsi="Times New Roman" w:cs="Times New Roman"/>
          <w:color w:val="000000" w:themeColor="text1"/>
          <w:sz w:val="24"/>
          <w:szCs w:val="24"/>
          <w:lang w:val="uk-UA"/>
        </w:rPr>
        <w:t xml:space="preserve"> бюджетної програми </w:t>
      </w:r>
      <w:r w:rsidRPr="006E2F85">
        <w:rPr>
          <w:rFonts w:ascii="Times New Roman" w:eastAsia="Times New Roman" w:hAnsi="Times New Roman" w:cs="Times New Roman"/>
          <w:color w:val="000000" w:themeColor="text1"/>
          <w:sz w:val="24"/>
          <w:szCs w:val="24"/>
          <w:lang w:val="uk-UA" w:eastAsia="ru-RU"/>
        </w:rPr>
        <w:t xml:space="preserve">«Надання загальної середньої освіти закладами загальної середньої освіти за рахунок коштів місцевого бюджету» </w:t>
      </w:r>
      <w:r w:rsidRPr="006E2F85">
        <w:rPr>
          <w:rFonts w:ascii="Times New Roman" w:hAnsi="Times New Roman" w:cs="Times New Roman"/>
          <w:color w:val="000000" w:themeColor="text1"/>
          <w:sz w:val="24"/>
          <w:szCs w:val="24"/>
          <w:lang w:val="uk-UA"/>
        </w:rPr>
        <w:t xml:space="preserve">за КПКВК 0611021 КФКВК 0921 </w:t>
      </w:r>
      <w:r w:rsidRPr="006E2F85">
        <w:rPr>
          <w:rFonts w:ascii="Times New Roman" w:eastAsia="Times New Roman" w:hAnsi="Times New Roman" w:cs="Times New Roman"/>
          <w:color w:val="000000" w:themeColor="text1"/>
          <w:sz w:val="24"/>
          <w:szCs w:val="24"/>
          <w:lang w:val="uk-UA" w:eastAsia="ru-RU"/>
        </w:rPr>
        <w:t xml:space="preserve">становить </w:t>
      </w:r>
      <w:r w:rsidR="006E2F85" w:rsidRPr="006E2F85">
        <w:rPr>
          <w:rFonts w:ascii="Times New Roman" w:hAnsi="Times New Roman" w:cs="Times New Roman"/>
          <w:sz w:val="24"/>
          <w:szCs w:val="24"/>
          <w:lang w:val="uk-UA"/>
        </w:rPr>
        <w:t>8330000,00</w:t>
      </w:r>
      <w:r w:rsidR="006E2F85" w:rsidRPr="006E2F85">
        <w:rPr>
          <w:rFonts w:ascii="Times New Roman" w:hAnsi="Times New Roman" w:cs="Times New Roman"/>
          <w:sz w:val="24"/>
          <w:szCs w:val="24"/>
          <w:lang w:val="uk-UA"/>
        </w:rPr>
        <w:t xml:space="preserve"> </w:t>
      </w:r>
      <w:r w:rsidRPr="006E2F85">
        <w:rPr>
          <w:rFonts w:ascii="Times New Roman" w:eastAsia="Times New Roman" w:hAnsi="Times New Roman" w:cs="Times New Roman"/>
          <w:color w:val="000000" w:themeColor="text1"/>
          <w:sz w:val="24"/>
          <w:szCs w:val="24"/>
          <w:lang w:val="uk-UA" w:eastAsia="ru-RU"/>
        </w:rPr>
        <w:t>грн.</w:t>
      </w:r>
      <w:r w:rsidRPr="00BC334A">
        <w:rPr>
          <w:rFonts w:ascii="Times New Roman" w:eastAsia="Times New Roman" w:hAnsi="Times New Roman" w:cs="Times New Roman"/>
          <w:color w:val="000000" w:themeColor="text1"/>
          <w:lang w:val="uk-UA" w:eastAsia="ru-RU"/>
        </w:rPr>
        <w:t xml:space="preserve"> </w:t>
      </w:r>
      <w:bookmarkEnd w:id="0"/>
    </w:p>
    <w:p w:rsidR="004B36C5" w:rsidRPr="00BC334A" w:rsidRDefault="004B36C5" w:rsidP="009B0128">
      <w:pPr>
        <w:spacing w:before="280" w:after="280" w:line="240" w:lineRule="auto"/>
        <w:jc w:val="both"/>
        <w:rPr>
          <w:rFonts w:ascii="Times New Roman" w:eastAsia="Times New Roman" w:hAnsi="Times New Roman" w:cs="Times New Roman"/>
          <w:color w:val="000000" w:themeColor="text1"/>
          <w:lang w:eastAsia="ru-RU"/>
        </w:rPr>
      </w:pPr>
      <w:proofErr w:type="spellStart"/>
      <w:r w:rsidRPr="00BC334A">
        <w:rPr>
          <w:rFonts w:ascii="Times New Roman" w:eastAsia="Times New Roman" w:hAnsi="Times New Roman" w:cs="Times New Roman"/>
          <w:b/>
          <w:bCs/>
          <w:color w:val="000000" w:themeColor="text1"/>
          <w:lang w:eastAsia="ru-RU"/>
        </w:rPr>
        <w:t>Обґрунтування</w:t>
      </w:r>
      <w:proofErr w:type="spellEnd"/>
      <w:r w:rsidRPr="00BC334A">
        <w:rPr>
          <w:rFonts w:ascii="Times New Roman" w:eastAsia="Times New Roman" w:hAnsi="Times New Roman" w:cs="Times New Roman"/>
          <w:b/>
          <w:bCs/>
          <w:color w:val="000000" w:themeColor="text1"/>
          <w:lang w:eastAsia="ru-RU"/>
        </w:rPr>
        <w:t xml:space="preserve"> </w:t>
      </w:r>
      <w:proofErr w:type="spellStart"/>
      <w:proofErr w:type="gramStart"/>
      <w:r w:rsidRPr="00BC334A">
        <w:rPr>
          <w:rFonts w:ascii="Times New Roman" w:eastAsia="Times New Roman" w:hAnsi="Times New Roman" w:cs="Times New Roman"/>
          <w:b/>
          <w:bCs/>
          <w:color w:val="000000" w:themeColor="text1"/>
          <w:lang w:eastAsia="ru-RU"/>
        </w:rPr>
        <w:t>технічних</w:t>
      </w:r>
      <w:proofErr w:type="spellEnd"/>
      <w:r w:rsidRPr="00BC334A">
        <w:rPr>
          <w:rFonts w:ascii="Times New Roman" w:eastAsia="Times New Roman" w:hAnsi="Times New Roman" w:cs="Times New Roman"/>
          <w:b/>
          <w:bCs/>
          <w:color w:val="000000" w:themeColor="text1"/>
          <w:lang w:eastAsia="ru-RU"/>
        </w:rPr>
        <w:t>  та</w:t>
      </w:r>
      <w:proofErr w:type="gramEnd"/>
      <w:r w:rsidRPr="00BC334A">
        <w:rPr>
          <w:rFonts w:ascii="Times New Roman" w:eastAsia="Times New Roman" w:hAnsi="Times New Roman" w:cs="Times New Roman"/>
          <w:b/>
          <w:bCs/>
          <w:color w:val="000000" w:themeColor="text1"/>
          <w:lang w:eastAsia="ru-RU"/>
        </w:rPr>
        <w:t xml:space="preserve"> </w:t>
      </w:r>
      <w:proofErr w:type="spellStart"/>
      <w:r w:rsidRPr="00BC334A">
        <w:rPr>
          <w:rFonts w:ascii="Times New Roman" w:eastAsia="Times New Roman" w:hAnsi="Times New Roman" w:cs="Times New Roman"/>
          <w:b/>
          <w:bCs/>
          <w:color w:val="000000" w:themeColor="text1"/>
          <w:lang w:eastAsia="ru-RU"/>
        </w:rPr>
        <w:t>якісних</w:t>
      </w:r>
      <w:proofErr w:type="spellEnd"/>
      <w:r w:rsidRPr="00BC334A">
        <w:rPr>
          <w:rFonts w:ascii="Times New Roman" w:eastAsia="Times New Roman" w:hAnsi="Times New Roman" w:cs="Times New Roman"/>
          <w:b/>
          <w:bCs/>
          <w:color w:val="000000" w:themeColor="text1"/>
          <w:lang w:eastAsia="ru-RU"/>
        </w:rPr>
        <w:t xml:space="preserve"> характеристик. </w:t>
      </w:r>
      <w:proofErr w:type="spellStart"/>
      <w:r w:rsidRPr="00BC334A">
        <w:rPr>
          <w:rFonts w:ascii="Times New Roman" w:eastAsia="Times New Roman" w:hAnsi="Times New Roman" w:cs="Times New Roman"/>
          <w:color w:val="000000" w:themeColor="text1"/>
          <w:lang w:eastAsia="ru-RU"/>
        </w:rPr>
        <w:t>Термін</w:t>
      </w:r>
      <w:proofErr w:type="spellEnd"/>
      <w:r w:rsidRPr="00BC334A">
        <w:rPr>
          <w:rFonts w:ascii="Times New Roman" w:eastAsia="Times New Roman" w:hAnsi="Times New Roman" w:cs="Times New Roman"/>
          <w:color w:val="000000" w:themeColor="text1"/>
          <w:lang w:eastAsia="ru-RU"/>
        </w:rPr>
        <w:t xml:space="preserve"> </w:t>
      </w:r>
      <w:proofErr w:type="spellStart"/>
      <w:r w:rsidRPr="00BC334A">
        <w:rPr>
          <w:rFonts w:ascii="Times New Roman" w:eastAsia="Times New Roman" w:hAnsi="Times New Roman" w:cs="Times New Roman"/>
          <w:color w:val="000000" w:themeColor="text1"/>
          <w:lang w:eastAsia="ru-RU"/>
        </w:rPr>
        <w:t>постачання</w:t>
      </w:r>
      <w:proofErr w:type="spellEnd"/>
      <w:r w:rsidRPr="00BC334A">
        <w:rPr>
          <w:rFonts w:ascii="Times New Roman" w:eastAsia="Times New Roman" w:hAnsi="Times New Roman" w:cs="Times New Roman"/>
          <w:color w:val="000000" w:themeColor="text1"/>
          <w:lang w:eastAsia="ru-RU"/>
        </w:rPr>
        <w:t xml:space="preserve"> до </w:t>
      </w:r>
      <w:r w:rsidRPr="00BC334A">
        <w:rPr>
          <w:rFonts w:ascii="Times New Roman" w:eastAsia="Times New Roman" w:hAnsi="Times New Roman" w:cs="Times New Roman"/>
          <w:color w:val="000000" w:themeColor="text1"/>
          <w:lang w:val="uk-UA" w:eastAsia="ru-RU"/>
        </w:rPr>
        <w:t xml:space="preserve">31 </w:t>
      </w:r>
      <w:proofErr w:type="gramStart"/>
      <w:r w:rsidRPr="00BC334A">
        <w:rPr>
          <w:rFonts w:ascii="Times New Roman" w:eastAsia="Times New Roman" w:hAnsi="Times New Roman" w:cs="Times New Roman"/>
          <w:color w:val="000000" w:themeColor="text1"/>
          <w:lang w:val="uk-UA" w:eastAsia="ru-RU"/>
        </w:rPr>
        <w:t>жовтня</w:t>
      </w:r>
      <w:r w:rsidRPr="00BC334A">
        <w:rPr>
          <w:rFonts w:ascii="Times New Roman" w:hAnsi="Times New Roman" w:cs="Times New Roman"/>
          <w:color w:val="000000" w:themeColor="text1"/>
          <w:shd w:val="clear" w:color="auto" w:fill="FFFFFF"/>
          <w:lang w:val="uk-UA"/>
        </w:rPr>
        <w:t xml:space="preserve"> </w:t>
      </w:r>
      <w:r w:rsidRPr="00BC334A">
        <w:rPr>
          <w:rFonts w:ascii="Times New Roman" w:hAnsi="Times New Roman" w:cs="Times New Roman"/>
          <w:color w:val="000000" w:themeColor="text1"/>
          <w:shd w:val="clear" w:color="auto" w:fill="FFFFFF"/>
        </w:rPr>
        <w:t xml:space="preserve"> 2023</w:t>
      </w:r>
      <w:proofErr w:type="gramEnd"/>
      <w:r w:rsidRPr="00BC334A">
        <w:rPr>
          <w:rFonts w:ascii="Times New Roman" w:hAnsi="Times New Roman" w:cs="Times New Roman"/>
          <w:color w:val="000000" w:themeColor="text1"/>
          <w:shd w:val="clear" w:color="auto" w:fill="FFFFFF"/>
          <w:lang w:val="uk-UA"/>
        </w:rPr>
        <w:t xml:space="preserve"> </w:t>
      </w:r>
      <w:r w:rsidRPr="00BC334A">
        <w:rPr>
          <w:rFonts w:ascii="Times New Roman" w:eastAsia="Times New Roman" w:hAnsi="Times New Roman" w:cs="Times New Roman"/>
          <w:color w:val="000000" w:themeColor="text1"/>
          <w:lang w:eastAsia="ru-RU"/>
        </w:rPr>
        <w:t>року. </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Стіл учнівський 1-місний </w:t>
      </w:r>
      <w:proofErr w:type="spellStart"/>
      <w:r w:rsidRPr="00BC334A">
        <w:rPr>
          <w:color w:val="000000" w:themeColor="text1"/>
          <w:sz w:val="22"/>
          <w:szCs w:val="22"/>
        </w:rPr>
        <w:t>антисколіозний</w:t>
      </w:r>
      <w:proofErr w:type="spellEnd"/>
      <w:r w:rsidRPr="00BC334A">
        <w:rPr>
          <w:color w:val="000000" w:themeColor="text1"/>
          <w:sz w:val="22"/>
          <w:szCs w:val="22"/>
        </w:rPr>
        <w:t xml:space="preserve"> з полицею та стільцем, стіл учнівський 2-місний регульований по висоті та стільцями Інформація про необхідні технічні, якісні та кількісні характеристики предмету закупівлі Загальна кількість товару -Комплект стіл учнівський 1-місний </w:t>
      </w:r>
      <w:proofErr w:type="spellStart"/>
      <w:r w:rsidRPr="00BC334A">
        <w:rPr>
          <w:color w:val="000000" w:themeColor="text1"/>
          <w:sz w:val="22"/>
          <w:szCs w:val="22"/>
        </w:rPr>
        <w:t>антисколіозний</w:t>
      </w:r>
      <w:proofErr w:type="spellEnd"/>
      <w:r w:rsidRPr="00BC334A">
        <w:rPr>
          <w:color w:val="000000" w:themeColor="text1"/>
          <w:sz w:val="22"/>
          <w:szCs w:val="22"/>
        </w:rPr>
        <w:t xml:space="preserve"> з площадкою </w:t>
      </w:r>
      <w:proofErr w:type="spellStart"/>
      <w:r w:rsidRPr="00BC334A">
        <w:rPr>
          <w:color w:val="000000" w:themeColor="text1"/>
          <w:sz w:val="22"/>
          <w:szCs w:val="22"/>
        </w:rPr>
        <w:t>регулюємий</w:t>
      </w:r>
      <w:proofErr w:type="spellEnd"/>
      <w:r w:rsidRPr="00BC334A">
        <w:rPr>
          <w:color w:val="000000" w:themeColor="text1"/>
          <w:sz w:val="22"/>
          <w:szCs w:val="22"/>
        </w:rPr>
        <w:t xml:space="preserve"> по висоті з полицею (№3-6) і стілець Т-подібний на </w:t>
      </w:r>
      <w:r w:rsidRPr="00BC334A">
        <w:rPr>
          <w:color w:val="000000" w:themeColor="text1"/>
          <w:sz w:val="22"/>
          <w:szCs w:val="22"/>
        </w:rPr>
        <w:lastRenderedPageBreak/>
        <w:t xml:space="preserve">круглій трубі, №3-6 з покриттям HPL-593 </w:t>
      </w:r>
      <w:proofErr w:type="spellStart"/>
      <w:r w:rsidRPr="00BC334A">
        <w:rPr>
          <w:color w:val="000000" w:themeColor="text1"/>
          <w:sz w:val="22"/>
          <w:szCs w:val="22"/>
        </w:rPr>
        <w:t>шт</w:t>
      </w:r>
      <w:proofErr w:type="spellEnd"/>
      <w:r w:rsidRPr="00BC334A">
        <w:rPr>
          <w:color w:val="000000" w:themeColor="text1"/>
          <w:sz w:val="22"/>
          <w:szCs w:val="22"/>
        </w:rPr>
        <w:t xml:space="preserve"> -Комплект стіл учнівський 2-місний на </w:t>
      </w:r>
      <w:proofErr w:type="spellStart"/>
      <w:r w:rsidRPr="00BC334A">
        <w:rPr>
          <w:color w:val="000000" w:themeColor="text1"/>
          <w:sz w:val="22"/>
          <w:szCs w:val="22"/>
        </w:rPr>
        <w:t>плоскоовальній</w:t>
      </w:r>
      <w:proofErr w:type="spellEnd"/>
      <w:r w:rsidRPr="00BC334A">
        <w:rPr>
          <w:color w:val="000000" w:themeColor="text1"/>
          <w:sz w:val="22"/>
          <w:szCs w:val="22"/>
        </w:rPr>
        <w:t xml:space="preserve"> трубі, регульований по висоті, №4-7 і стільці Т-подібні регульовані по висоті №4-7 з покриттям HPL-238 </w:t>
      </w:r>
      <w:proofErr w:type="spellStart"/>
      <w:r w:rsidRPr="00BC334A">
        <w:rPr>
          <w:color w:val="000000" w:themeColor="text1"/>
          <w:sz w:val="22"/>
          <w:szCs w:val="22"/>
        </w:rPr>
        <w:t>шт</w:t>
      </w:r>
      <w:proofErr w:type="spellEnd"/>
      <w:r w:rsidRPr="00BC334A">
        <w:rPr>
          <w:color w:val="000000" w:themeColor="text1"/>
          <w:sz w:val="22"/>
          <w:szCs w:val="22"/>
        </w:rPr>
        <w:t xml:space="preserve"> Колір товару узгоджується із Замовником до підписання договору на закупівлю товару</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Опис:</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Комплект стіл учнівський 1-місний </w:t>
      </w:r>
      <w:proofErr w:type="spellStart"/>
      <w:r w:rsidRPr="00BC334A">
        <w:rPr>
          <w:color w:val="000000" w:themeColor="text1"/>
          <w:sz w:val="22"/>
          <w:szCs w:val="22"/>
        </w:rPr>
        <w:t>антисколіозний</w:t>
      </w:r>
      <w:proofErr w:type="spellEnd"/>
      <w:r w:rsidRPr="00BC334A">
        <w:rPr>
          <w:color w:val="000000" w:themeColor="text1"/>
          <w:sz w:val="22"/>
          <w:szCs w:val="22"/>
        </w:rPr>
        <w:t xml:space="preserve"> з площадкою </w:t>
      </w:r>
      <w:proofErr w:type="spellStart"/>
      <w:r w:rsidRPr="00BC334A">
        <w:rPr>
          <w:color w:val="000000" w:themeColor="text1"/>
          <w:sz w:val="22"/>
          <w:szCs w:val="22"/>
        </w:rPr>
        <w:t>регулюємий</w:t>
      </w:r>
      <w:proofErr w:type="spellEnd"/>
      <w:r w:rsidRPr="00BC334A">
        <w:rPr>
          <w:color w:val="000000" w:themeColor="text1"/>
          <w:sz w:val="22"/>
          <w:szCs w:val="22"/>
        </w:rPr>
        <w:t xml:space="preserve"> по</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висоті з полицею (№3-6) стілець Т-подібний на круглій трубі, №3-6 з покриттям HPL</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Габаритні розміри стола: 700х500х580-760 мм. Вага: до 10 кг</w:t>
      </w:r>
    </w:p>
    <w:p w:rsidR="004B36C5" w:rsidRPr="00BC334A" w:rsidRDefault="004B36C5" w:rsidP="009B0128">
      <w:pPr>
        <w:pStyle w:val="a5"/>
        <w:jc w:val="both"/>
        <w:rPr>
          <w:color w:val="000000" w:themeColor="text1"/>
          <w:sz w:val="22"/>
          <w:szCs w:val="22"/>
        </w:rPr>
      </w:pPr>
      <w:r w:rsidRPr="00BC334A">
        <w:rPr>
          <w:color w:val="000000" w:themeColor="text1"/>
          <w:sz w:val="22"/>
          <w:szCs w:val="22"/>
        </w:rPr>
        <w:t>Стіл складається з стільниці ергономічної форми (закруглені кути з 4-х сторін), екрану та</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полиці між металевими каркасами. На боковій </w:t>
      </w:r>
      <w:proofErr w:type="spellStart"/>
      <w:r w:rsidRPr="00BC334A">
        <w:rPr>
          <w:color w:val="000000" w:themeColor="text1"/>
          <w:sz w:val="22"/>
          <w:szCs w:val="22"/>
        </w:rPr>
        <w:t>стійці</w:t>
      </w:r>
      <w:proofErr w:type="spellEnd"/>
      <w:r w:rsidRPr="00BC334A">
        <w:rPr>
          <w:color w:val="000000" w:themeColor="text1"/>
          <w:sz w:val="22"/>
          <w:szCs w:val="22"/>
        </w:rPr>
        <w:t xml:space="preserve"> каркасу закріплений гачок.</w:t>
      </w:r>
    </w:p>
    <w:p w:rsidR="004B36C5" w:rsidRPr="00BC334A" w:rsidRDefault="004B36C5" w:rsidP="009B0128">
      <w:pPr>
        <w:pStyle w:val="a5"/>
        <w:jc w:val="both"/>
        <w:rPr>
          <w:color w:val="000000" w:themeColor="text1"/>
          <w:sz w:val="22"/>
          <w:szCs w:val="22"/>
        </w:rPr>
      </w:pPr>
      <w:r w:rsidRPr="00BC334A">
        <w:rPr>
          <w:color w:val="000000" w:themeColor="text1"/>
          <w:sz w:val="22"/>
          <w:szCs w:val="22"/>
        </w:rPr>
        <w:t>Стільниця столу складається з двох частин. Та частина стільниці, що знаходиться із</w:t>
      </w:r>
    </w:p>
    <w:p w:rsidR="004B36C5" w:rsidRPr="00BC334A" w:rsidRDefault="004B36C5" w:rsidP="009B0128">
      <w:pPr>
        <w:pStyle w:val="a5"/>
        <w:jc w:val="both"/>
        <w:rPr>
          <w:color w:val="000000" w:themeColor="text1"/>
          <w:sz w:val="22"/>
          <w:szCs w:val="22"/>
        </w:rPr>
      </w:pPr>
      <w:r w:rsidRPr="00BC334A">
        <w:rPr>
          <w:color w:val="000000" w:themeColor="text1"/>
          <w:sz w:val="22"/>
          <w:szCs w:val="22"/>
        </w:rPr>
        <w:t>сторони сидячого, розміщена під кутом 7°. Інша частина стільниці знаходиться в</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горизонтальному положенні. Стільниця містить отвір для стакану з канцелярським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приладдям та пенал.</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Габаритні розміри столу:</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Ширина - 700 мм.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Глибина - 500 мм.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Висота до передньої частини стільниці- 640-760 мм.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Деревинні деталі стола виготовлені з ламінованої ДСП, товщиною не менше 16 мм.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Крайки всіх деревинних елементів </w:t>
      </w:r>
      <w:proofErr w:type="spellStart"/>
      <w:r w:rsidRPr="00BC334A">
        <w:rPr>
          <w:color w:val="000000" w:themeColor="text1"/>
          <w:sz w:val="22"/>
          <w:szCs w:val="22"/>
        </w:rPr>
        <w:t>личкуються</w:t>
      </w:r>
      <w:proofErr w:type="spellEnd"/>
      <w:r w:rsidRPr="00BC334A">
        <w:rPr>
          <w:color w:val="000000" w:themeColor="text1"/>
          <w:sz w:val="22"/>
          <w:szCs w:val="22"/>
        </w:rPr>
        <w:t xml:space="preserve"> матеріалом для крайок – стрічкою ПВХ</w:t>
      </w:r>
    </w:p>
    <w:p w:rsidR="004B36C5" w:rsidRPr="00BC334A" w:rsidRDefault="004B36C5" w:rsidP="009B0128">
      <w:pPr>
        <w:pStyle w:val="a5"/>
        <w:jc w:val="both"/>
        <w:rPr>
          <w:color w:val="000000" w:themeColor="text1"/>
          <w:sz w:val="22"/>
          <w:szCs w:val="22"/>
        </w:rPr>
      </w:pPr>
      <w:r w:rsidRPr="00BC334A">
        <w:rPr>
          <w:color w:val="000000" w:themeColor="text1"/>
          <w:sz w:val="22"/>
          <w:szCs w:val="22"/>
        </w:rPr>
        <w:t>товщиною 1,0 мм та 0,5 мм.: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Екран - 0,5 мм.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Полиця - 0,5 мм.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Стільниця - 1,0 мм.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Металеві частини стола учнівського виготовлені з </w:t>
      </w:r>
      <w:proofErr w:type="spellStart"/>
      <w:r w:rsidRPr="00BC334A">
        <w:rPr>
          <w:color w:val="000000" w:themeColor="text1"/>
          <w:sz w:val="22"/>
          <w:szCs w:val="22"/>
        </w:rPr>
        <w:t>плоскоовальних</w:t>
      </w:r>
      <w:proofErr w:type="spellEnd"/>
      <w:r w:rsidRPr="00BC334A">
        <w:rPr>
          <w:color w:val="000000" w:themeColor="text1"/>
          <w:sz w:val="22"/>
          <w:szCs w:val="22"/>
        </w:rPr>
        <w:t xml:space="preserve"> труб 50х30х1,2 мм, 38х20х1,2 мм,</w:t>
      </w:r>
    </w:p>
    <w:p w:rsidR="004B36C5" w:rsidRPr="00BC334A" w:rsidRDefault="004B36C5" w:rsidP="009B0128">
      <w:pPr>
        <w:pStyle w:val="a5"/>
        <w:jc w:val="both"/>
        <w:rPr>
          <w:color w:val="000000" w:themeColor="text1"/>
          <w:sz w:val="22"/>
          <w:szCs w:val="22"/>
        </w:rPr>
      </w:pPr>
      <w:r w:rsidRPr="00BC334A">
        <w:rPr>
          <w:color w:val="000000" w:themeColor="text1"/>
          <w:sz w:val="22"/>
          <w:szCs w:val="22"/>
        </w:rPr>
        <w:t>30х15х1,2 мм і круглих труб діаметром 25 мм та 32 мм, а також мають захисне декоративне покриття –</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емаль порошкова.</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Регулювання висоти столу здійснюється за рахунок наскрізної </w:t>
      </w:r>
      <w:proofErr w:type="spellStart"/>
      <w:r w:rsidRPr="00BC334A">
        <w:rPr>
          <w:color w:val="000000" w:themeColor="text1"/>
          <w:sz w:val="22"/>
          <w:szCs w:val="22"/>
        </w:rPr>
        <w:t>гвинтово-гайочної</w:t>
      </w:r>
      <w:proofErr w:type="spellEnd"/>
      <w:r w:rsidRPr="00BC334A">
        <w:rPr>
          <w:color w:val="000000" w:themeColor="text1"/>
          <w:sz w:val="22"/>
          <w:szCs w:val="22"/>
        </w:rPr>
        <w:t xml:space="preserve"> стяжки із фіксацією</w:t>
      </w:r>
    </w:p>
    <w:p w:rsidR="004B36C5" w:rsidRPr="00BC334A" w:rsidRDefault="004B36C5" w:rsidP="009B0128">
      <w:pPr>
        <w:pStyle w:val="a5"/>
        <w:jc w:val="both"/>
        <w:rPr>
          <w:color w:val="000000" w:themeColor="text1"/>
          <w:sz w:val="22"/>
          <w:szCs w:val="22"/>
        </w:rPr>
      </w:pPr>
      <w:proofErr w:type="spellStart"/>
      <w:r w:rsidRPr="00BC334A">
        <w:rPr>
          <w:color w:val="000000" w:themeColor="text1"/>
          <w:sz w:val="22"/>
          <w:szCs w:val="22"/>
        </w:rPr>
        <w:lastRenderedPageBreak/>
        <w:t>ковпачкової</w:t>
      </w:r>
      <w:proofErr w:type="spellEnd"/>
      <w:r w:rsidRPr="00BC334A">
        <w:rPr>
          <w:color w:val="000000" w:themeColor="text1"/>
          <w:sz w:val="22"/>
          <w:szCs w:val="22"/>
        </w:rPr>
        <w:t xml:space="preserve"> гайки по отворах каркасу і ніжки для неможливості відкручування в ході розхитування. На торцях каркасу закріплені пластикові наконечники, які запобігають травмуванню учнів та пошкодженню підлоги. На нижній частині каркасу присутній отвір, через який </w:t>
      </w:r>
      <w:proofErr w:type="spellStart"/>
      <w:r w:rsidRPr="00BC334A">
        <w:rPr>
          <w:color w:val="000000" w:themeColor="text1"/>
          <w:sz w:val="22"/>
          <w:szCs w:val="22"/>
        </w:rPr>
        <w:t>проглядатиметься</w:t>
      </w:r>
      <w:proofErr w:type="spellEnd"/>
      <w:r w:rsidRPr="00BC334A">
        <w:rPr>
          <w:color w:val="000000" w:themeColor="text1"/>
          <w:sz w:val="22"/>
          <w:szCs w:val="22"/>
        </w:rPr>
        <w:t xml:space="preserve"> маркування ростових груп при регулюванні висоти столу. Кольорове маркування відповідно до ростових груп нанесене у вигляді кола близько 10 мм. Також на металевому каркасі за допомогою лазерного гравіювання нанесена шкала маркування ростових груп. Регулювання кута нахилу стільниці здійснюється за рахунок механізму, типу </w:t>
      </w:r>
      <w:proofErr w:type="spellStart"/>
      <w:r w:rsidRPr="00BC334A">
        <w:rPr>
          <w:color w:val="000000" w:themeColor="text1"/>
          <w:sz w:val="22"/>
          <w:szCs w:val="22"/>
        </w:rPr>
        <w:t>ростомата</w:t>
      </w:r>
      <w:proofErr w:type="spellEnd"/>
      <w:r w:rsidRPr="00BC334A">
        <w:rPr>
          <w:color w:val="000000" w:themeColor="text1"/>
          <w:sz w:val="22"/>
          <w:szCs w:val="22"/>
        </w:rPr>
        <w:t xml:space="preserve">, з обов’язковою наявністю обмежувачів для безпеки використання учнями. Обмежувач являє собою </w:t>
      </w:r>
      <w:proofErr w:type="spellStart"/>
      <w:r w:rsidRPr="00BC334A">
        <w:rPr>
          <w:color w:val="000000" w:themeColor="text1"/>
          <w:sz w:val="22"/>
          <w:szCs w:val="22"/>
        </w:rPr>
        <w:t>зажимний</w:t>
      </w:r>
      <w:proofErr w:type="spellEnd"/>
      <w:r w:rsidRPr="00BC334A">
        <w:rPr>
          <w:color w:val="000000" w:themeColor="text1"/>
          <w:sz w:val="22"/>
          <w:szCs w:val="22"/>
        </w:rPr>
        <w:t xml:space="preserve"> механізм зі зручною пластиковою ручкою, що блокує самовільну зміну кута нахилу стільниці. Стільниця може встановлюватися як під кутом, так і горизонтально. Кути нахилу стільниці: 0°, 3°, 5°, 7°, 9°, 12°, 14°, 16°. В центральній частині стільниці розміщений пенал та отвори для </w:t>
      </w:r>
      <w:proofErr w:type="spellStart"/>
      <w:r w:rsidRPr="00BC334A">
        <w:rPr>
          <w:color w:val="000000" w:themeColor="text1"/>
          <w:sz w:val="22"/>
          <w:szCs w:val="22"/>
        </w:rPr>
        <w:t>книготримача</w:t>
      </w:r>
      <w:proofErr w:type="spellEnd"/>
      <w:r w:rsidRPr="00BC334A">
        <w:rPr>
          <w:color w:val="000000" w:themeColor="text1"/>
          <w:sz w:val="22"/>
          <w:szCs w:val="22"/>
        </w:rPr>
        <w:t>. Наявний отвір для стакану з канцелярським приладдям, який захищений пластиковою втулкою. Колір ДСП: бук, жовтий/</w:t>
      </w:r>
      <w:proofErr w:type="spellStart"/>
      <w:r w:rsidRPr="00BC334A">
        <w:rPr>
          <w:color w:val="000000" w:themeColor="text1"/>
          <w:sz w:val="22"/>
          <w:szCs w:val="22"/>
        </w:rPr>
        <w:t>лайм</w:t>
      </w:r>
      <w:proofErr w:type="spellEnd"/>
      <w:r w:rsidRPr="00BC334A">
        <w:rPr>
          <w:color w:val="000000" w:themeColor="text1"/>
          <w:sz w:val="22"/>
          <w:szCs w:val="22"/>
        </w:rPr>
        <w:t xml:space="preserve">, </w:t>
      </w:r>
      <w:proofErr w:type="spellStart"/>
      <w:r w:rsidRPr="00BC334A">
        <w:rPr>
          <w:color w:val="000000" w:themeColor="text1"/>
          <w:sz w:val="22"/>
          <w:szCs w:val="22"/>
        </w:rPr>
        <w:t>сакура</w:t>
      </w:r>
      <w:proofErr w:type="spellEnd"/>
      <w:r w:rsidRPr="00BC334A">
        <w:rPr>
          <w:color w:val="000000" w:themeColor="text1"/>
          <w:sz w:val="22"/>
          <w:szCs w:val="22"/>
        </w:rPr>
        <w:t xml:space="preserve">/лаванда, дуб молочний, </w:t>
      </w:r>
      <w:proofErr w:type="spellStart"/>
      <w:r w:rsidRPr="00BC334A">
        <w:rPr>
          <w:color w:val="000000" w:themeColor="text1"/>
          <w:sz w:val="22"/>
          <w:szCs w:val="22"/>
        </w:rPr>
        <w:t>жасмін</w:t>
      </w:r>
      <w:proofErr w:type="spellEnd"/>
      <w:r w:rsidRPr="00BC334A">
        <w:rPr>
          <w:color w:val="000000" w:themeColor="text1"/>
          <w:sz w:val="22"/>
          <w:szCs w:val="22"/>
        </w:rPr>
        <w:t xml:space="preserve">. Колір каркасу: салатовий (RAL6018), сірий(RAL7035) , жовтий (RAL1018). Габаритні розміри стільця: 385х435х700-820 мм. Розмір сидіння: 380х350 мм. Розмір спинки: 380х200 мм. Вага: до 5 кг Стілець може регулюватися по висоті: від 380 мм Стілець складається з накладного сидіння, спинки та металевого каркасу. Сидіння та спинка виготовлені з </w:t>
      </w:r>
      <w:proofErr w:type="spellStart"/>
      <w:r w:rsidRPr="00BC334A">
        <w:rPr>
          <w:color w:val="000000" w:themeColor="text1"/>
          <w:sz w:val="22"/>
          <w:szCs w:val="22"/>
        </w:rPr>
        <w:t>гнуто</w:t>
      </w:r>
      <w:proofErr w:type="spellEnd"/>
      <w:r w:rsidRPr="00BC334A">
        <w:rPr>
          <w:color w:val="000000" w:themeColor="text1"/>
          <w:sz w:val="22"/>
          <w:szCs w:val="22"/>
        </w:rPr>
        <w:t xml:space="preserve">-клеєної фанери товщиною 8-9 мм та покриті пластиком HPL товщиною 0,5 мм. Кути сидіння та спинки мають радіуси заокруглення для запобігання травмування. Металевий каркас виготовлений з круглих труб діаметром 25 мм та 32 мм. Спинка та сидіння кріпляться до каркасу гвинтами та гайками. Регулювання висоти стільця здійснюється за допомогою гвинтів по отворах каркасу. Каркас покритий порошковою фарбою. На ніжках стільця закріплені спеціальні наконечники, які запобігають пошкодженню підлоги та травмуванню учнів. Регулювання здійснюється за рахунок наскрізної </w:t>
      </w:r>
      <w:proofErr w:type="spellStart"/>
      <w:r w:rsidRPr="00BC334A">
        <w:rPr>
          <w:color w:val="000000" w:themeColor="text1"/>
          <w:sz w:val="22"/>
          <w:szCs w:val="22"/>
        </w:rPr>
        <w:t>гвинтово-гайочної</w:t>
      </w:r>
      <w:proofErr w:type="spellEnd"/>
      <w:r w:rsidRPr="00BC334A">
        <w:rPr>
          <w:color w:val="000000" w:themeColor="text1"/>
          <w:sz w:val="22"/>
          <w:szCs w:val="22"/>
        </w:rPr>
        <w:t xml:space="preserve"> стяжки із фіксацією </w:t>
      </w:r>
      <w:proofErr w:type="spellStart"/>
      <w:r w:rsidRPr="00BC334A">
        <w:rPr>
          <w:color w:val="000000" w:themeColor="text1"/>
          <w:sz w:val="22"/>
          <w:szCs w:val="22"/>
        </w:rPr>
        <w:t>ковпачкової</w:t>
      </w:r>
      <w:proofErr w:type="spellEnd"/>
      <w:r w:rsidRPr="00BC334A">
        <w:rPr>
          <w:color w:val="000000" w:themeColor="text1"/>
          <w:sz w:val="22"/>
          <w:szCs w:val="22"/>
        </w:rPr>
        <w:t xml:space="preserve"> гайки у трубі для неможливості відкручування в ході розхитування. На торцях каркасу закріплені пластикові наконечники, які запобігають травмуванню учнів та пошкодженню підлоги. В місцях регулювання висоти встановлена перехідна внутрішня поліуретанова втулка, що забезпечує плавність регулювання, усуває скрипіння та подряпини при регулюванні висоти. Кріплення спинок та сидінь до каркасу стільців учнівських здійснюються за допомогою болтів спеціальної грибоподібної форми та гайок заокругленої форми, що убезпечує від отримання травм та від пошкодження одягу. Кути сидіння та спинки мають радіус заокруглення для запобігання травмування. На нижній частині каркасу присутній отвір, через який </w:t>
      </w:r>
      <w:proofErr w:type="spellStart"/>
      <w:r w:rsidRPr="00BC334A">
        <w:rPr>
          <w:color w:val="000000" w:themeColor="text1"/>
          <w:sz w:val="22"/>
          <w:szCs w:val="22"/>
        </w:rPr>
        <w:t>проглядатиметься</w:t>
      </w:r>
      <w:proofErr w:type="spellEnd"/>
      <w:r w:rsidRPr="00BC334A">
        <w:rPr>
          <w:color w:val="000000" w:themeColor="text1"/>
          <w:sz w:val="22"/>
          <w:szCs w:val="22"/>
        </w:rPr>
        <w:t xml:space="preserve"> маркування ростових груп при регулюванні висоти столу. Кольорове маркування відповідно до ростових груп нанесене у вигляді кола близько 10 мм. Також на металевому каркасі за допомогою лазерного гравіювання нанесена шкала маркування ростових груп. Колір каркасу: салатовий (RAL6018), сірий(RAL7035), жовтий (RAL1018). Колір HPL: бук, дуб молочний, </w:t>
      </w:r>
      <w:proofErr w:type="spellStart"/>
      <w:r w:rsidRPr="00BC334A">
        <w:rPr>
          <w:color w:val="000000" w:themeColor="text1"/>
          <w:sz w:val="22"/>
          <w:szCs w:val="22"/>
        </w:rPr>
        <w:t>жасмін</w:t>
      </w:r>
      <w:proofErr w:type="spellEnd"/>
      <w:r w:rsidRPr="00BC334A">
        <w:rPr>
          <w:color w:val="000000" w:themeColor="text1"/>
          <w:sz w:val="22"/>
          <w:szCs w:val="22"/>
        </w:rPr>
        <w:t xml:space="preserve">, блакитний. Можливі комбінації кольору каркасу та HPL: - жовтий каркас - HPL бук, дуб молочний, </w:t>
      </w:r>
      <w:proofErr w:type="spellStart"/>
      <w:r w:rsidRPr="00BC334A">
        <w:rPr>
          <w:color w:val="000000" w:themeColor="text1"/>
          <w:sz w:val="22"/>
          <w:szCs w:val="22"/>
        </w:rPr>
        <w:t>жасмін</w:t>
      </w:r>
      <w:proofErr w:type="spellEnd"/>
      <w:r w:rsidRPr="00BC334A">
        <w:rPr>
          <w:color w:val="000000" w:themeColor="text1"/>
          <w:sz w:val="22"/>
          <w:szCs w:val="22"/>
        </w:rPr>
        <w:t>, блакитний; - сірий каркас - HPL бук, дуб молочний;</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 салатовий каркас - HPL бук, дуб молочний. Комплект стіл учнівський 2-місний на </w:t>
      </w:r>
      <w:proofErr w:type="spellStart"/>
      <w:r w:rsidRPr="00BC334A">
        <w:rPr>
          <w:color w:val="000000" w:themeColor="text1"/>
          <w:sz w:val="22"/>
          <w:szCs w:val="22"/>
        </w:rPr>
        <w:t>плоскоовальній</w:t>
      </w:r>
      <w:proofErr w:type="spellEnd"/>
      <w:r w:rsidRPr="00BC334A">
        <w:rPr>
          <w:color w:val="000000" w:themeColor="text1"/>
          <w:sz w:val="22"/>
          <w:szCs w:val="22"/>
        </w:rPr>
        <w:t xml:space="preserve"> трубі, регульований по висоті, №4-7 і стільцями Т-подібними регульованими по висоті №4-7 з покриттям HPL Габаритні розміри столу: 1200х500х640-820 мм. Вага: до 19 кг Габаритні розміри столу: ● ширина – 1200 мм; ● глибина – 500 мм; ● висота – 640, 700, 760, 820 мм. Стіл може регулюватися по висоті: 640 мм (№4), 700 мм (№5), 760 мм (№6) та 820 мм (№7). Стіл складається з металевого каркасу та деталей з ламінованої ДСП. Металеві частини стола учнівського виготовлені з </w:t>
      </w:r>
      <w:proofErr w:type="spellStart"/>
      <w:r w:rsidRPr="00BC334A">
        <w:rPr>
          <w:color w:val="000000" w:themeColor="text1"/>
          <w:sz w:val="22"/>
          <w:szCs w:val="22"/>
        </w:rPr>
        <w:t>плоскоовальних</w:t>
      </w:r>
      <w:proofErr w:type="spellEnd"/>
      <w:r w:rsidRPr="00BC334A">
        <w:rPr>
          <w:color w:val="000000" w:themeColor="text1"/>
          <w:sz w:val="22"/>
          <w:szCs w:val="22"/>
        </w:rPr>
        <w:t xml:space="preserve"> труб 50х30х1,2 мм, 38х20х1,2 мм, 30х15х1,2 мм і круглих труб діаметром 25 мм, а також мають захисне декоративне покриття – емаль порошкова. У місцях регулювання висоти стола наявні пластикові перехідні втулки, що забезпечують плавність регулювання, усувають скрипіння та подряпини при регулюванні висоти, надають ергономічний сучасний вигляд. Каркас фарбується шляхом покриття порошковою емаллю, стійкою до подряпин. На бокових поперечинах каркасу закріплені металеві гачки. На нижній частині каркасу присутній отвір, через який </w:t>
      </w:r>
      <w:proofErr w:type="spellStart"/>
      <w:r w:rsidRPr="00BC334A">
        <w:rPr>
          <w:color w:val="000000" w:themeColor="text1"/>
          <w:sz w:val="22"/>
          <w:szCs w:val="22"/>
        </w:rPr>
        <w:t>проглядатиметься</w:t>
      </w:r>
      <w:proofErr w:type="spellEnd"/>
      <w:r w:rsidRPr="00BC334A">
        <w:rPr>
          <w:color w:val="000000" w:themeColor="text1"/>
          <w:sz w:val="22"/>
          <w:szCs w:val="22"/>
        </w:rPr>
        <w:t xml:space="preserve"> маркування ростових груп при регулюванні висоти столу. Кольорове маркування відповідно до ростових груп нанесене у вигляді кола не менше 10 мм або горизонтальної полоси розміром не менше 10*15 мм на верхню частину каркасу. Також на металевому каркасі за допомогою лазерного гравіювання нанесена шкала маркування ростових груп. Деревинні деталі стола виготовлені з ламінованої ДСП, товщиною не менше 16 мм. Стільниця горизонтальна. Наявна полиця під стільницею. Крайки всіх деревинних елементів </w:t>
      </w:r>
      <w:proofErr w:type="spellStart"/>
      <w:r w:rsidRPr="00BC334A">
        <w:rPr>
          <w:color w:val="000000" w:themeColor="text1"/>
          <w:sz w:val="22"/>
          <w:szCs w:val="22"/>
        </w:rPr>
        <w:t>личкуються</w:t>
      </w:r>
      <w:proofErr w:type="spellEnd"/>
      <w:r w:rsidRPr="00BC334A">
        <w:rPr>
          <w:color w:val="000000" w:themeColor="text1"/>
          <w:sz w:val="22"/>
          <w:szCs w:val="22"/>
        </w:rPr>
        <w:t xml:space="preserve"> матеріалом для крайок – стрічкою ПВХ товщиною 1,0 мм та 0,5 мм. Колір ДСП: бук, дуб молочний. </w:t>
      </w:r>
      <w:r w:rsidRPr="00BC334A">
        <w:rPr>
          <w:color w:val="000000" w:themeColor="text1"/>
          <w:sz w:val="22"/>
          <w:szCs w:val="22"/>
        </w:rPr>
        <w:lastRenderedPageBreak/>
        <w:t xml:space="preserve">Колір каркасу: салатовий (RAL6018), сірий (RAL7035), жовтий (RAL1018). Габаритні розміри стільця: 391х441х740-860 мм. Розмір спинки: 380х200 мм. Розмір сидіння: 380х350 мм. Вага: до 5 кг. Стілець учнівський призначений для обладнання учбових приміщень навчальних закладів. Стілець може регулюватися по висоті: · 380 мм (№4) – для учнів зростом від 1450 мм до 1600 мм; · 420 мм (№5) – для учнів зростом від 1600 мм до 1750 мм; · 460 мм (№6) – для учнів зростом більше 1750 мм; · 500 мм (№7) – для учнів зростом більше 1850 мм. Стілець складається з накладного сидіння, спинки та </w:t>
      </w:r>
      <w:proofErr w:type="spellStart"/>
      <w:r w:rsidRPr="00BC334A">
        <w:rPr>
          <w:color w:val="000000" w:themeColor="text1"/>
          <w:sz w:val="22"/>
          <w:szCs w:val="22"/>
        </w:rPr>
        <w:t>металокаркасу</w:t>
      </w:r>
      <w:proofErr w:type="spellEnd"/>
      <w:r w:rsidRPr="00BC334A">
        <w:rPr>
          <w:color w:val="000000" w:themeColor="text1"/>
          <w:sz w:val="22"/>
          <w:szCs w:val="22"/>
        </w:rPr>
        <w:t>.</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 Ширина - 391 мм; · Глибина - 441 мм; · Висота – 740, 780, 820, 860 мм; · Висота до верхньої основи сидіння - 380, 420, 460, 500 мм. · Сидіння - 380х350 мм. · Спинка - 380х200 мм. Сидіння та спинка виготовлені з </w:t>
      </w:r>
      <w:proofErr w:type="spellStart"/>
      <w:r w:rsidRPr="00BC334A">
        <w:rPr>
          <w:color w:val="000000" w:themeColor="text1"/>
          <w:sz w:val="22"/>
          <w:szCs w:val="22"/>
        </w:rPr>
        <w:t>гнуто</w:t>
      </w:r>
      <w:proofErr w:type="spellEnd"/>
      <w:r w:rsidRPr="00BC334A">
        <w:rPr>
          <w:color w:val="000000" w:themeColor="text1"/>
          <w:sz w:val="22"/>
          <w:szCs w:val="22"/>
        </w:rPr>
        <w:t xml:space="preserve">-клеєної фанери (товщиною 8-9 мм) та вкриті пластиком HPL товщиною 0,4-0,5 мм. Кути сидіння і спинки та передня крайка сидіння мають радіус заокруглення для запобігання травмування. Каркас стільця виготовлено з </w:t>
      </w:r>
      <w:proofErr w:type="spellStart"/>
      <w:r w:rsidRPr="00BC334A">
        <w:rPr>
          <w:color w:val="000000" w:themeColor="text1"/>
          <w:sz w:val="22"/>
          <w:szCs w:val="22"/>
        </w:rPr>
        <w:t>плоскоовальної</w:t>
      </w:r>
      <w:proofErr w:type="spellEnd"/>
      <w:r w:rsidRPr="00BC334A">
        <w:rPr>
          <w:color w:val="000000" w:themeColor="text1"/>
          <w:sz w:val="22"/>
          <w:szCs w:val="22"/>
        </w:rPr>
        <w:t xml:space="preserve"> труби 30х15х1,2 мм, 38х20х1,2 мм та 50х30х1,2 з нанесенням порошкової фарби. Спинка та сидіння до каркасу кріпляться гвинтами. Регулювання здійснюється за рахунок наскрізної </w:t>
      </w:r>
      <w:proofErr w:type="spellStart"/>
      <w:r w:rsidRPr="00BC334A">
        <w:rPr>
          <w:color w:val="000000" w:themeColor="text1"/>
          <w:sz w:val="22"/>
          <w:szCs w:val="22"/>
        </w:rPr>
        <w:t>гвинтово-гаєчної</w:t>
      </w:r>
      <w:proofErr w:type="spellEnd"/>
      <w:r w:rsidRPr="00BC334A">
        <w:rPr>
          <w:color w:val="000000" w:themeColor="text1"/>
          <w:sz w:val="22"/>
          <w:szCs w:val="22"/>
        </w:rPr>
        <w:t xml:space="preserve"> стяжки із фіксацією </w:t>
      </w:r>
      <w:proofErr w:type="spellStart"/>
      <w:r w:rsidRPr="00BC334A">
        <w:rPr>
          <w:color w:val="000000" w:themeColor="text1"/>
          <w:sz w:val="22"/>
          <w:szCs w:val="22"/>
        </w:rPr>
        <w:t>ковпачкової</w:t>
      </w:r>
      <w:proofErr w:type="spellEnd"/>
      <w:r w:rsidRPr="00BC334A">
        <w:rPr>
          <w:color w:val="000000" w:themeColor="text1"/>
          <w:sz w:val="22"/>
          <w:szCs w:val="22"/>
        </w:rPr>
        <w:t xml:space="preserve"> гайки всередині труби для неможливості відкручування в ході розхитування. На нижній частині каркасу присутній отвір у вигляді кола, через який </w:t>
      </w:r>
      <w:proofErr w:type="spellStart"/>
      <w:r w:rsidRPr="00BC334A">
        <w:rPr>
          <w:color w:val="000000" w:themeColor="text1"/>
          <w:sz w:val="22"/>
          <w:szCs w:val="22"/>
        </w:rPr>
        <w:t>проглядатиметься</w:t>
      </w:r>
      <w:proofErr w:type="spellEnd"/>
      <w:r w:rsidRPr="00BC334A">
        <w:rPr>
          <w:color w:val="000000" w:themeColor="text1"/>
          <w:sz w:val="22"/>
          <w:szCs w:val="22"/>
        </w:rPr>
        <w:t xml:space="preserve"> маркування ростових груп при регулюванні висоти на правій </w:t>
      </w:r>
      <w:proofErr w:type="spellStart"/>
      <w:r w:rsidRPr="00BC334A">
        <w:rPr>
          <w:color w:val="000000" w:themeColor="text1"/>
          <w:sz w:val="22"/>
          <w:szCs w:val="22"/>
        </w:rPr>
        <w:t>стійці</w:t>
      </w:r>
      <w:proofErr w:type="spellEnd"/>
      <w:r w:rsidRPr="00BC334A">
        <w:rPr>
          <w:color w:val="000000" w:themeColor="text1"/>
          <w:sz w:val="22"/>
          <w:szCs w:val="22"/>
        </w:rPr>
        <w:t xml:space="preserve"> зі сторони учня. На торцях каркасу закріплені пластикові наконечники, які запобігають травмуванню учнів та пошкодженню підлоги. Колір каркасу: салатовий(RAL6018), сірий(RAL7035) або жовтий (RAL1018). Колір HPL: </w:t>
      </w:r>
      <w:proofErr w:type="spellStart"/>
      <w:r w:rsidRPr="00BC334A">
        <w:rPr>
          <w:color w:val="000000" w:themeColor="text1"/>
          <w:sz w:val="22"/>
          <w:szCs w:val="22"/>
        </w:rPr>
        <w:t>жасмін</w:t>
      </w:r>
      <w:proofErr w:type="spellEnd"/>
      <w:r w:rsidRPr="00BC334A">
        <w:rPr>
          <w:color w:val="000000" w:themeColor="text1"/>
          <w:sz w:val="22"/>
          <w:szCs w:val="22"/>
        </w:rPr>
        <w:t xml:space="preserve">, бук, дуб молочний, блакитний. Можливі комбінації кольору каркасу та HPL: - жовтий каркас - HPL бук, дуб молочний, </w:t>
      </w:r>
      <w:proofErr w:type="spellStart"/>
      <w:r w:rsidRPr="00BC334A">
        <w:rPr>
          <w:color w:val="000000" w:themeColor="text1"/>
          <w:sz w:val="22"/>
          <w:szCs w:val="22"/>
        </w:rPr>
        <w:t>жасмін</w:t>
      </w:r>
      <w:proofErr w:type="spellEnd"/>
      <w:r w:rsidRPr="00BC334A">
        <w:rPr>
          <w:color w:val="000000" w:themeColor="text1"/>
          <w:sz w:val="22"/>
          <w:szCs w:val="22"/>
        </w:rPr>
        <w:t>, блакитний; - сірий каркас - HPL бук, дуб молочний; - салатовий каркас - HPL бук, дуб молочний.</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Місце поставки товару:</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Назва закладу Адреса найменування кількість</w:t>
      </w:r>
    </w:p>
    <w:p w:rsidR="004B36C5" w:rsidRPr="00BC334A" w:rsidRDefault="004B36C5" w:rsidP="009B0128">
      <w:pPr>
        <w:pStyle w:val="a5"/>
        <w:jc w:val="both"/>
        <w:rPr>
          <w:color w:val="000000" w:themeColor="text1"/>
          <w:sz w:val="22"/>
          <w:szCs w:val="22"/>
        </w:rPr>
      </w:pPr>
      <w:r w:rsidRPr="00BC334A">
        <w:rPr>
          <w:color w:val="000000" w:themeColor="text1"/>
          <w:sz w:val="22"/>
          <w:szCs w:val="22"/>
        </w:rPr>
        <w:t>1 Коломийський ліцей №1 вул. Міцкевича, 3 м. Коломия стіл учнівський 1-місний із стільцем 195</w:t>
      </w:r>
    </w:p>
    <w:p w:rsidR="004B36C5" w:rsidRPr="00BC334A" w:rsidRDefault="004B36C5" w:rsidP="009B0128">
      <w:pPr>
        <w:pStyle w:val="a5"/>
        <w:jc w:val="both"/>
        <w:rPr>
          <w:color w:val="000000" w:themeColor="text1"/>
          <w:sz w:val="22"/>
          <w:szCs w:val="22"/>
        </w:rPr>
      </w:pPr>
      <w:r w:rsidRPr="00BC334A">
        <w:rPr>
          <w:color w:val="000000" w:themeColor="text1"/>
          <w:sz w:val="22"/>
          <w:szCs w:val="22"/>
        </w:rPr>
        <w:t>2 Коломийський ліцей №4 Вул. Заньковецької 11 м. Коломия стіл учнівський 2-місний із стільцями 97</w:t>
      </w:r>
    </w:p>
    <w:p w:rsidR="004B36C5" w:rsidRPr="00BC334A" w:rsidRDefault="004B36C5" w:rsidP="009B0128">
      <w:pPr>
        <w:pStyle w:val="a5"/>
        <w:jc w:val="both"/>
        <w:rPr>
          <w:color w:val="000000" w:themeColor="text1"/>
          <w:sz w:val="22"/>
          <w:szCs w:val="22"/>
        </w:rPr>
      </w:pPr>
      <w:r w:rsidRPr="00BC334A">
        <w:rPr>
          <w:color w:val="000000" w:themeColor="text1"/>
          <w:sz w:val="22"/>
          <w:szCs w:val="22"/>
        </w:rPr>
        <w:t>3 Коломийський ліцей №5 ім. Т.Г. Шевченка пр. Грушевського, 64 м. Коломия стіл учнівський 1-місний із стільцем 150</w:t>
      </w:r>
    </w:p>
    <w:p w:rsidR="004B36C5" w:rsidRPr="00BC334A" w:rsidRDefault="004B36C5" w:rsidP="009B0128">
      <w:pPr>
        <w:pStyle w:val="a5"/>
        <w:jc w:val="both"/>
        <w:rPr>
          <w:color w:val="000000" w:themeColor="text1"/>
          <w:sz w:val="22"/>
          <w:szCs w:val="22"/>
        </w:rPr>
      </w:pPr>
      <w:r w:rsidRPr="00BC334A">
        <w:rPr>
          <w:color w:val="000000" w:themeColor="text1"/>
          <w:sz w:val="22"/>
          <w:szCs w:val="22"/>
        </w:rPr>
        <w:t>4 Коломийський ліцей №8 вул. Коновальця 10 м. Коломия стіл учнівський 2-місний із стільцями 75</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5 Коломийська ліцей №9 </w:t>
      </w:r>
      <w:proofErr w:type="spellStart"/>
      <w:r w:rsidRPr="00BC334A">
        <w:rPr>
          <w:color w:val="000000" w:themeColor="text1"/>
          <w:sz w:val="22"/>
          <w:szCs w:val="22"/>
        </w:rPr>
        <w:t>вул.Драгоманова</w:t>
      </w:r>
      <w:proofErr w:type="spellEnd"/>
      <w:r w:rsidRPr="00BC334A">
        <w:rPr>
          <w:color w:val="000000" w:themeColor="text1"/>
          <w:sz w:val="22"/>
          <w:szCs w:val="22"/>
        </w:rPr>
        <w:t xml:space="preserve"> 1 м. Коломия стіл учнівський 1-місний із стільцем 210</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6 Коломийський ліцей №2 </w:t>
      </w:r>
      <w:proofErr w:type="spellStart"/>
      <w:r w:rsidRPr="00BC334A">
        <w:rPr>
          <w:color w:val="000000" w:themeColor="text1"/>
          <w:sz w:val="22"/>
          <w:szCs w:val="22"/>
        </w:rPr>
        <w:t>вул</w:t>
      </w:r>
      <w:proofErr w:type="spellEnd"/>
      <w:r w:rsidRPr="00BC334A">
        <w:rPr>
          <w:color w:val="000000" w:themeColor="text1"/>
          <w:sz w:val="22"/>
          <w:szCs w:val="22"/>
        </w:rPr>
        <w:t xml:space="preserve"> Лисенка, 24 м. Коломия стіл учнівський 2-місний із стільцями 42</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7 Коломийський ліцей </w:t>
      </w:r>
      <w:proofErr w:type="spellStart"/>
      <w:r w:rsidRPr="00BC334A">
        <w:rPr>
          <w:color w:val="000000" w:themeColor="text1"/>
          <w:sz w:val="22"/>
          <w:szCs w:val="22"/>
        </w:rPr>
        <w:t>вул.Франка</w:t>
      </w:r>
      <w:proofErr w:type="spellEnd"/>
      <w:r w:rsidRPr="00BC334A">
        <w:rPr>
          <w:color w:val="000000" w:themeColor="text1"/>
          <w:sz w:val="22"/>
          <w:szCs w:val="22"/>
        </w:rPr>
        <w:t xml:space="preserve"> ,19 м. стіл учнівський 2-місний із 24</w:t>
      </w:r>
    </w:p>
    <w:p w:rsidR="004B36C5" w:rsidRPr="00BC334A" w:rsidRDefault="004B36C5" w:rsidP="009B0128">
      <w:pPr>
        <w:pStyle w:val="a5"/>
        <w:jc w:val="both"/>
        <w:rPr>
          <w:color w:val="000000" w:themeColor="text1"/>
          <w:sz w:val="22"/>
          <w:szCs w:val="22"/>
        </w:rPr>
      </w:pPr>
      <w:r w:rsidRPr="00BC334A">
        <w:rPr>
          <w:color w:val="000000" w:themeColor="text1"/>
          <w:sz w:val="22"/>
          <w:szCs w:val="22"/>
        </w:rPr>
        <w:t>ім. Грушевського Коломия стільцями</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8 </w:t>
      </w:r>
      <w:proofErr w:type="spellStart"/>
      <w:r w:rsidRPr="00BC334A">
        <w:rPr>
          <w:color w:val="000000" w:themeColor="text1"/>
          <w:sz w:val="22"/>
          <w:szCs w:val="22"/>
        </w:rPr>
        <w:t>Саджавський</w:t>
      </w:r>
      <w:proofErr w:type="spellEnd"/>
      <w:r w:rsidRPr="00BC334A">
        <w:rPr>
          <w:color w:val="000000" w:themeColor="text1"/>
          <w:sz w:val="22"/>
          <w:szCs w:val="22"/>
        </w:rPr>
        <w:t xml:space="preserve"> ліцей вул. Українська,77 а с. </w:t>
      </w:r>
      <w:proofErr w:type="spellStart"/>
      <w:r w:rsidRPr="00BC334A">
        <w:rPr>
          <w:color w:val="000000" w:themeColor="text1"/>
          <w:sz w:val="22"/>
          <w:szCs w:val="22"/>
        </w:rPr>
        <w:t>Саджавка</w:t>
      </w:r>
      <w:proofErr w:type="spellEnd"/>
      <w:r w:rsidRPr="00BC334A">
        <w:rPr>
          <w:color w:val="000000" w:themeColor="text1"/>
          <w:sz w:val="22"/>
          <w:szCs w:val="22"/>
        </w:rPr>
        <w:t xml:space="preserve">, </w:t>
      </w:r>
      <w:proofErr w:type="spellStart"/>
      <w:r w:rsidRPr="00BC334A">
        <w:rPr>
          <w:color w:val="000000" w:themeColor="text1"/>
          <w:sz w:val="22"/>
          <w:szCs w:val="22"/>
        </w:rPr>
        <w:t>Надвірнянського</w:t>
      </w:r>
      <w:proofErr w:type="spellEnd"/>
      <w:r w:rsidRPr="00BC334A">
        <w:rPr>
          <w:color w:val="000000" w:themeColor="text1"/>
          <w:sz w:val="22"/>
          <w:szCs w:val="22"/>
        </w:rPr>
        <w:t xml:space="preserve"> району стіл учнівський 1-місний із стільцем 38</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Повна копія висновку державної санітарно-епідеміологічної експертизи, виданого уповноваженим сертифікаційним органом України, на відповідність запропонованих меблів, вимогам діючого санітарного законодавства та діючим в Україні державним нормам та стандартам, зокрема ДСТУ </w:t>
      </w:r>
      <w:r w:rsidRPr="00BC334A">
        <w:rPr>
          <w:color w:val="000000" w:themeColor="text1"/>
          <w:sz w:val="22"/>
          <w:szCs w:val="22"/>
        </w:rPr>
        <w:lastRenderedPageBreak/>
        <w:t xml:space="preserve">ГОСТ 22046:2004, ДСТУ ГОСТ 16371:2016, ДСТУ </w:t>
      </w:r>
      <w:proofErr w:type="spellStart"/>
      <w:r w:rsidRPr="00BC334A">
        <w:rPr>
          <w:color w:val="000000" w:themeColor="text1"/>
          <w:sz w:val="22"/>
          <w:szCs w:val="22"/>
        </w:rPr>
        <w:t>prEN</w:t>
      </w:r>
      <w:proofErr w:type="spellEnd"/>
      <w:r w:rsidRPr="00BC334A">
        <w:rPr>
          <w:color w:val="000000" w:themeColor="text1"/>
          <w:sz w:val="22"/>
          <w:szCs w:val="22"/>
        </w:rPr>
        <w:t xml:space="preserve"> 1729-1:2004, ДСТУ ENV 1729-2:2004, ДСТУ ГОСТ 19917:2016, ГОСТ 12029-93, ГОСТ 11015-93, ГОСТ 11016-93.</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Повна копія сертифікату відповідності від акредитованої лабораторії НААУ виданого на ім’я виробника меблів (офіційного представника), що виданий органом з сертифікації, яким підтверджується відповідність Товару, що пропонується учасником, діючим в Україні державним нормам та стандартам, зокрема ДСТУ ГОСТ 22046:2004, ГОСТ 11015-93, ГОСТ 11016-93, ДСТУ ГОСТ 19917:2016,</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Повна копія звіту санітарно-</w:t>
      </w:r>
      <w:proofErr w:type="spellStart"/>
      <w:r w:rsidRPr="00BC334A">
        <w:rPr>
          <w:color w:val="000000" w:themeColor="text1"/>
          <w:sz w:val="22"/>
          <w:szCs w:val="22"/>
        </w:rPr>
        <w:t>гігєнічної</w:t>
      </w:r>
      <w:proofErr w:type="spellEnd"/>
      <w:r w:rsidRPr="00BC334A">
        <w:rPr>
          <w:color w:val="000000" w:themeColor="text1"/>
          <w:sz w:val="22"/>
          <w:szCs w:val="22"/>
        </w:rPr>
        <w:t xml:space="preserve"> оцінки результатів лабораторних досліджень проб, виданого акредитованою НААУ лабораторією на відповідність меблів безпеці для здоров’я людини, а саме вимогам </w:t>
      </w:r>
      <w:proofErr w:type="spellStart"/>
      <w:r w:rsidRPr="00BC334A">
        <w:rPr>
          <w:color w:val="000000" w:themeColor="text1"/>
          <w:sz w:val="22"/>
          <w:szCs w:val="22"/>
        </w:rPr>
        <w:t>ДСаНПіН</w:t>
      </w:r>
      <w:proofErr w:type="spellEnd"/>
      <w:r w:rsidRPr="00BC334A">
        <w:rPr>
          <w:color w:val="000000" w:themeColor="text1"/>
          <w:sz w:val="22"/>
          <w:szCs w:val="22"/>
        </w:rPr>
        <w:t xml:space="preserve"> «Полімерні та </w:t>
      </w:r>
      <w:proofErr w:type="spellStart"/>
      <w:r w:rsidRPr="00BC334A">
        <w:rPr>
          <w:color w:val="000000" w:themeColor="text1"/>
          <w:sz w:val="22"/>
          <w:szCs w:val="22"/>
        </w:rPr>
        <w:t>полімервмістні</w:t>
      </w:r>
      <w:proofErr w:type="spellEnd"/>
      <w:r w:rsidRPr="00BC334A">
        <w:rPr>
          <w:color w:val="000000" w:themeColor="text1"/>
          <w:sz w:val="22"/>
          <w:szCs w:val="22"/>
        </w:rPr>
        <w:t xml:space="preserve"> матеріали, вироби і конструкції, що застосовуються у будівництві та виробництві меблів. Гігієнічні вимоги» </w:t>
      </w:r>
      <w:proofErr w:type="spellStart"/>
      <w:r w:rsidRPr="00BC334A">
        <w:rPr>
          <w:color w:val="000000" w:themeColor="text1"/>
          <w:sz w:val="22"/>
          <w:szCs w:val="22"/>
        </w:rPr>
        <w:t>затвердженя</w:t>
      </w:r>
      <w:proofErr w:type="spellEnd"/>
      <w:r w:rsidRPr="00BC334A">
        <w:rPr>
          <w:color w:val="000000" w:themeColor="text1"/>
          <w:sz w:val="22"/>
          <w:szCs w:val="22"/>
        </w:rPr>
        <w:t xml:space="preserve"> Наказ МОЗ України від 29.12.2012 р. №1139 зареєстрованим Мін'юстом України 09.01.2013 р. за №87 22565919., НРБУ-97 «Норми радіаційної безпеки України».</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Повна копія висновків державної санітарно-епідеміологічної експертизи, на відповідність матеріалів (ДСП, фурнітура, труба, крайки, лак, клеї, HPL тощо), з яких виготовляються меблі, вимогам діючого санітарного законодавства.</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Копію сертифікату на систему управління безпекою ланцюга постачання ДСТУ ISO 28000:2008 виробника меблів.</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Копію сертифікату на систему управління охороною здоров’я та безпекою праці. Вимоги та настанови щодо застосування ДСТУ ISO 45001:2019 виробника меблів.</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Копію сертифікату на систему якості ДСТУ EN ISO 9001:2018 виробника меблів;</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Копію сертифікату на систему екологічного менеджменту ДСТУ ISO 14001:2015 виробника меблів;</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Лист - підтвердження господарських відносин від виробника ламінованого ДСП на ім’я виробника готової продукції про гарантію поставки відповідних кольорів ламінованого ДСП.</w:t>
      </w:r>
    </w:p>
    <w:p w:rsidR="004B36C5" w:rsidRPr="00BC334A" w:rsidRDefault="004B36C5" w:rsidP="009B0128">
      <w:pPr>
        <w:pStyle w:val="a5"/>
        <w:jc w:val="both"/>
        <w:rPr>
          <w:color w:val="000000" w:themeColor="text1"/>
          <w:sz w:val="22"/>
          <w:szCs w:val="22"/>
        </w:rPr>
      </w:pPr>
      <w:r w:rsidRPr="00BC334A">
        <w:rPr>
          <w:color w:val="000000" w:themeColor="text1"/>
          <w:sz w:val="22"/>
          <w:szCs w:val="22"/>
        </w:rPr>
        <w:t>Учасник надає детальний опис товару, що пропонується до закупівлі, із зазначенням виробника товару, артикулу та торгової назви товару, а також посилання на конкретну сторінку сайту виробника, де зазначена інформація про вказаний товар.</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Якщо Учасник не є виробником меблів, надати </w:t>
      </w:r>
      <w:proofErr w:type="spellStart"/>
      <w:r w:rsidRPr="00BC334A">
        <w:rPr>
          <w:color w:val="000000" w:themeColor="text1"/>
          <w:sz w:val="22"/>
          <w:szCs w:val="22"/>
        </w:rPr>
        <w:t>Авторизаційний</w:t>
      </w:r>
      <w:proofErr w:type="spellEnd"/>
      <w:r w:rsidRPr="00BC334A">
        <w:rPr>
          <w:color w:val="000000" w:themeColor="text1"/>
          <w:sz w:val="22"/>
          <w:szCs w:val="22"/>
        </w:rPr>
        <w:t xml:space="preserve"> лист від виробника меблів, виданий на ім'я Учасника з вказанням номеру закупівлі, предмету закупівлі, кількості товару та його повного найменування, назви замовника, гарантійних зобов'язань виробника та наявності сервісних центрів виробника на території України (вказати адресу, контактний телефон);</w:t>
      </w:r>
    </w:p>
    <w:p w:rsidR="004B36C5" w:rsidRPr="00BC334A" w:rsidRDefault="004B36C5" w:rsidP="009B0128">
      <w:pPr>
        <w:pStyle w:val="a5"/>
        <w:jc w:val="both"/>
        <w:rPr>
          <w:color w:val="000000" w:themeColor="text1"/>
          <w:sz w:val="22"/>
          <w:szCs w:val="22"/>
        </w:rPr>
      </w:pPr>
      <w:r w:rsidRPr="00BC334A">
        <w:rPr>
          <w:color w:val="000000" w:themeColor="text1"/>
          <w:sz w:val="22"/>
          <w:szCs w:val="22"/>
        </w:rPr>
        <w:t xml:space="preserve">Кольорова </w:t>
      </w:r>
      <w:proofErr w:type="spellStart"/>
      <w:r w:rsidRPr="00BC334A">
        <w:rPr>
          <w:color w:val="000000" w:themeColor="text1"/>
          <w:sz w:val="22"/>
          <w:szCs w:val="22"/>
        </w:rPr>
        <w:t>скан</w:t>
      </w:r>
      <w:proofErr w:type="spellEnd"/>
      <w:r w:rsidRPr="00BC334A">
        <w:rPr>
          <w:color w:val="000000" w:themeColor="text1"/>
          <w:sz w:val="22"/>
          <w:szCs w:val="22"/>
        </w:rPr>
        <w:t xml:space="preserve">-копія оригіналу документу, який підтверджує відносини з виробником меблів (дистриб’ютором, дилером) на продукцію, яка є предметом закупівлі (дилерська угода та/або </w:t>
      </w:r>
      <w:proofErr w:type="spellStart"/>
      <w:r w:rsidRPr="00BC334A">
        <w:rPr>
          <w:color w:val="000000" w:themeColor="text1"/>
          <w:sz w:val="22"/>
          <w:szCs w:val="22"/>
        </w:rPr>
        <w:t>дистриб’юторский</w:t>
      </w:r>
      <w:proofErr w:type="spellEnd"/>
      <w:r w:rsidRPr="00BC334A">
        <w:rPr>
          <w:color w:val="000000" w:themeColor="text1"/>
          <w:sz w:val="22"/>
          <w:szCs w:val="22"/>
        </w:rPr>
        <w:t xml:space="preserve"> договір) що здійснює його реалізацію та постачання на території України;</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Замовник залишає за собою право для прийняття остаточного рішення вимагати від переможця аукціону в термін 5-ти робочих днів безкоштовно надати зразки товарів, які планують постачатись, про що у складі пропозиції надається підтвердження. У разі невідповідності зразків вимогам замовника, замовник має право відхилити пропозицію;</w:t>
      </w:r>
    </w:p>
    <w:p w:rsidR="004B36C5" w:rsidRPr="00BC334A" w:rsidRDefault="004B36C5" w:rsidP="009B0128">
      <w:pPr>
        <w:pStyle w:val="a5"/>
        <w:jc w:val="both"/>
        <w:rPr>
          <w:color w:val="000000" w:themeColor="text1"/>
          <w:sz w:val="22"/>
          <w:szCs w:val="22"/>
        </w:rPr>
      </w:pPr>
      <w:r w:rsidRPr="00BC334A">
        <w:rPr>
          <w:color w:val="000000" w:themeColor="text1"/>
          <w:sz w:val="22"/>
          <w:szCs w:val="22"/>
        </w:rPr>
        <w:t>Учасник надає копію паспортів на меблі, засвідчені печаткою (у разі наявності) та підписом уповноваженої особи виробника, які включають найменування виробника та його адресу, інструкцію по збиранню, комплектність товару, інформацію з експлуатації, умови зберігання та транспортування, гарантійні зобов’язання від виробника;</w:t>
      </w:r>
    </w:p>
    <w:p w:rsidR="004B36C5" w:rsidRPr="00BC334A" w:rsidRDefault="004B36C5" w:rsidP="009B0128">
      <w:pPr>
        <w:pStyle w:val="a5"/>
        <w:jc w:val="both"/>
        <w:rPr>
          <w:color w:val="000000" w:themeColor="text1"/>
          <w:sz w:val="22"/>
          <w:szCs w:val="22"/>
        </w:rPr>
      </w:pPr>
      <w:r w:rsidRPr="00BC334A">
        <w:rPr>
          <w:color w:val="000000" w:themeColor="text1"/>
          <w:sz w:val="22"/>
          <w:szCs w:val="22"/>
        </w:rPr>
        <w:lastRenderedPageBreak/>
        <w:t>Оригінал гарантійного листа про надання гарантії на товар строком не менше 24 місяців.</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Гарантійний лист від постачальника, яким гарантується ремонт або заміна бракованого виробу на протязі 5 робочих днів після письмової заявки замовника.</w:t>
      </w:r>
    </w:p>
    <w:p w:rsidR="004B36C5" w:rsidRPr="00BC334A" w:rsidRDefault="004B36C5" w:rsidP="009B0128">
      <w:pPr>
        <w:pStyle w:val="a5"/>
        <w:jc w:val="both"/>
        <w:rPr>
          <w:color w:val="000000" w:themeColor="text1"/>
          <w:sz w:val="22"/>
          <w:szCs w:val="22"/>
        </w:rPr>
      </w:pPr>
      <w:r w:rsidRPr="00BC334A">
        <w:rPr>
          <w:color w:val="000000" w:themeColor="text1"/>
          <w:sz w:val="22"/>
          <w:szCs w:val="22"/>
        </w:rPr>
        <w:t>Гарантійний лист про постачання нового товару належної якості відповідно до умов технічного завдання</w:t>
      </w:r>
    </w:p>
    <w:p w:rsidR="004B36C5" w:rsidRPr="00BC334A" w:rsidRDefault="004B36C5" w:rsidP="009B0128">
      <w:pPr>
        <w:pStyle w:val="a5"/>
        <w:jc w:val="both"/>
        <w:rPr>
          <w:color w:val="000000" w:themeColor="text1"/>
          <w:sz w:val="22"/>
          <w:szCs w:val="22"/>
        </w:rPr>
      </w:pPr>
      <w:r w:rsidRPr="00BC334A">
        <w:rPr>
          <w:color w:val="000000" w:themeColor="text1"/>
          <w:sz w:val="22"/>
          <w:szCs w:val="22"/>
        </w:rPr>
        <w:t>Учасник надає оригінальні без оброблення фото виробів, вказаних в Технічних вимогах;</w:t>
      </w:r>
    </w:p>
    <w:p w:rsidR="0070265D" w:rsidRPr="00BC334A" w:rsidRDefault="0070265D" w:rsidP="009B0128">
      <w:pPr>
        <w:spacing w:after="0" w:line="240" w:lineRule="auto"/>
        <w:jc w:val="both"/>
        <w:rPr>
          <w:rFonts w:ascii="Times New Roman" w:hAnsi="Times New Roman" w:cs="Times New Roman"/>
          <w:color w:val="000000" w:themeColor="text1"/>
          <w:lang w:val="uk-UA"/>
        </w:rPr>
      </w:pPr>
    </w:p>
    <w:sectPr w:rsidR="0070265D" w:rsidRPr="00BC3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812"/>
    <w:multiLevelType w:val="multilevel"/>
    <w:tmpl w:val="75C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A6F32"/>
    <w:multiLevelType w:val="multilevel"/>
    <w:tmpl w:val="25C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C31F3"/>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00ECC"/>
    <w:multiLevelType w:val="multilevel"/>
    <w:tmpl w:val="B2C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E7418"/>
    <w:multiLevelType w:val="multilevel"/>
    <w:tmpl w:val="0CB847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E20C9"/>
    <w:multiLevelType w:val="hybridMultilevel"/>
    <w:tmpl w:val="034CB8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AC4E7E"/>
    <w:multiLevelType w:val="multilevel"/>
    <w:tmpl w:val="198E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23CE6"/>
    <w:multiLevelType w:val="multilevel"/>
    <w:tmpl w:val="EF0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D50AD"/>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A7578"/>
    <w:multiLevelType w:val="hybridMultilevel"/>
    <w:tmpl w:val="979CD2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5040EB"/>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E12B4"/>
    <w:multiLevelType w:val="multilevel"/>
    <w:tmpl w:val="8DA6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30AAA"/>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C0282"/>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61830"/>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0"/>
  </w:num>
  <w:num w:numId="4">
    <w:abstractNumId w:val="6"/>
  </w:num>
  <w:num w:numId="5">
    <w:abstractNumId w:val="11"/>
  </w:num>
  <w:num w:numId="6">
    <w:abstractNumId w:val="3"/>
  </w:num>
  <w:num w:numId="7">
    <w:abstractNumId w:val="7"/>
  </w:num>
  <w:num w:numId="8">
    <w:abstractNumId w:val="4"/>
  </w:num>
  <w:num w:numId="9">
    <w:abstractNumId w:val="9"/>
  </w:num>
  <w:num w:numId="10">
    <w:abstractNumId w:val="2"/>
  </w:num>
  <w:num w:numId="11">
    <w:abstractNumId w:val="12"/>
  </w:num>
  <w:num w:numId="12">
    <w:abstractNumId w:val="13"/>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C5"/>
    <w:rsid w:val="004B36C5"/>
    <w:rsid w:val="00612058"/>
    <w:rsid w:val="006E2F85"/>
    <w:rsid w:val="0070265D"/>
    <w:rsid w:val="009B0128"/>
    <w:rsid w:val="00BC3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B401E"/>
  <w15:chartTrackingRefBased/>
  <w15:docId w15:val="{45BE4353-B08A-473B-B14E-1D9FFDE8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6C5"/>
    <w:pPr>
      <w:spacing w:after="200" w:line="276" w:lineRule="auto"/>
    </w:pPr>
    <w:rPr>
      <w:lang w:val="ru-RU"/>
    </w:rPr>
  </w:style>
  <w:style w:type="paragraph" w:styleId="1">
    <w:name w:val="heading 1"/>
    <w:basedOn w:val="a"/>
    <w:link w:val="10"/>
    <w:uiPriority w:val="9"/>
    <w:qFormat/>
    <w:rsid w:val="004B36C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6C5"/>
    <w:rPr>
      <w:rFonts w:ascii="Times New Roman" w:eastAsia="Times New Roman" w:hAnsi="Times New Roman" w:cs="Times New Roman"/>
      <w:b/>
      <w:bCs/>
      <w:kern w:val="36"/>
      <w:sz w:val="48"/>
      <w:szCs w:val="48"/>
      <w:lang w:eastAsia="uk-UA"/>
    </w:rPr>
  </w:style>
  <w:style w:type="paragraph" w:styleId="a3">
    <w:name w:val="List Paragraph"/>
    <w:basedOn w:val="a"/>
    <w:uiPriority w:val="99"/>
    <w:qFormat/>
    <w:rsid w:val="004B36C5"/>
    <w:pPr>
      <w:ind w:left="720"/>
    </w:pPr>
    <w:rPr>
      <w:rFonts w:ascii="Calibri" w:eastAsia="Times New Roman" w:hAnsi="Calibri" w:cs="Calibri"/>
      <w:lang w:eastAsia="ru-RU"/>
    </w:rPr>
  </w:style>
  <w:style w:type="character" w:styleId="a4">
    <w:name w:val="Hyperlink"/>
    <w:basedOn w:val="a0"/>
    <w:uiPriority w:val="99"/>
    <w:semiHidden/>
    <w:unhideWhenUsed/>
    <w:rsid w:val="004B36C5"/>
    <w:rPr>
      <w:color w:val="0000FF"/>
      <w:u w:val="single"/>
    </w:rPr>
  </w:style>
  <w:style w:type="paragraph" w:styleId="a5">
    <w:name w:val="Normal (Web)"/>
    <w:basedOn w:val="a"/>
    <w:uiPriority w:val="99"/>
    <w:semiHidden/>
    <w:unhideWhenUsed/>
    <w:rsid w:val="004B36C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3798">
      <w:bodyDiv w:val="1"/>
      <w:marLeft w:val="0"/>
      <w:marRight w:val="0"/>
      <w:marTop w:val="0"/>
      <w:marBottom w:val="0"/>
      <w:divBdr>
        <w:top w:val="none" w:sz="0" w:space="0" w:color="auto"/>
        <w:left w:val="none" w:sz="0" w:space="0" w:color="auto"/>
        <w:bottom w:val="none" w:sz="0" w:space="0" w:color="auto"/>
        <w:right w:val="none" w:sz="0" w:space="0" w:color="auto"/>
      </w:divBdr>
    </w:div>
    <w:div w:id="1044599224">
      <w:bodyDiv w:val="1"/>
      <w:marLeft w:val="0"/>
      <w:marRight w:val="0"/>
      <w:marTop w:val="0"/>
      <w:marBottom w:val="0"/>
      <w:divBdr>
        <w:top w:val="none" w:sz="0" w:space="0" w:color="auto"/>
        <w:left w:val="none" w:sz="0" w:space="0" w:color="auto"/>
        <w:bottom w:val="none" w:sz="0" w:space="0" w:color="auto"/>
        <w:right w:val="none" w:sz="0" w:space="0" w:color="auto"/>
      </w:divBdr>
    </w:div>
    <w:div w:id="1796437375">
      <w:bodyDiv w:val="1"/>
      <w:marLeft w:val="0"/>
      <w:marRight w:val="0"/>
      <w:marTop w:val="0"/>
      <w:marBottom w:val="0"/>
      <w:divBdr>
        <w:top w:val="none" w:sz="0" w:space="0" w:color="auto"/>
        <w:left w:val="none" w:sz="0" w:space="0" w:color="auto"/>
        <w:bottom w:val="none" w:sz="0" w:space="0" w:color="auto"/>
        <w:right w:val="none" w:sz="0" w:space="0" w:color="auto"/>
      </w:divBdr>
      <w:divsChild>
        <w:div w:id="124067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08-00826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2236</Words>
  <Characters>14537</Characters>
  <Application>Microsoft Office Word</Application>
  <DocSecurity>0</DocSecurity>
  <Lines>219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2024-02-03T19:43:00Z</dcterms:created>
  <dcterms:modified xsi:type="dcterms:W3CDTF">2024-02-05T13:33:00Z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0c6accff-cecd-4e9c-8b0c-2136b4c5b79d</vt:lpwstr>
  </property>
</Properties>
</file>